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E9A32" w14:textId="38E0788D" w:rsidR="00517289" w:rsidRPr="00811B18" w:rsidRDefault="00517289" w:rsidP="00C7118D">
      <w:pPr>
        <w:spacing w:line="276" w:lineRule="auto"/>
        <w:jc w:val="center"/>
        <w:rPr>
          <w:rFonts w:ascii="Arial" w:hAnsi="Arial" w:cs="Arial"/>
          <w:b/>
          <w:bCs/>
          <w:sz w:val="24"/>
          <w:szCs w:val="24"/>
        </w:rPr>
      </w:pPr>
      <w:bookmarkStart w:id="0" w:name="_GoBack"/>
      <w:bookmarkEnd w:id="0"/>
      <w:r w:rsidRPr="00811B18">
        <w:rPr>
          <w:rFonts w:ascii="Arial" w:hAnsi="Arial" w:cs="Arial"/>
          <w:b/>
          <w:bCs/>
          <w:sz w:val="28"/>
          <w:szCs w:val="28"/>
        </w:rPr>
        <w:t>Case Study</w:t>
      </w:r>
      <w:r w:rsidR="00C7118D">
        <w:rPr>
          <w:rFonts w:ascii="Arial" w:hAnsi="Arial" w:cs="Arial"/>
          <w:b/>
          <w:bCs/>
          <w:sz w:val="28"/>
          <w:szCs w:val="28"/>
        </w:rPr>
        <w:t xml:space="preserve"> 1</w:t>
      </w:r>
    </w:p>
    <w:p w14:paraId="674E4C66" w14:textId="6BB61084" w:rsidR="00517289" w:rsidRPr="00811B18" w:rsidRDefault="00517289" w:rsidP="00517289">
      <w:pPr>
        <w:spacing w:line="276" w:lineRule="auto"/>
        <w:jc w:val="center"/>
        <w:rPr>
          <w:rFonts w:ascii="Arial" w:hAnsi="Arial" w:cs="Arial"/>
          <w:b/>
          <w:bCs/>
          <w:sz w:val="28"/>
          <w:szCs w:val="28"/>
        </w:rPr>
      </w:pPr>
      <w:r>
        <w:rPr>
          <w:rFonts w:ascii="Arial" w:hAnsi="Arial" w:cs="Arial"/>
          <w:b/>
          <w:bCs/>
          <w:sz w:val="28"/>
          <w:szCs w:val="28"/>
        </w:rPr>
        <w:t xml:space="preserve">Profile of M/s </w:t>
      </w:r>
      <w:r w:rsidR="00C7118D">
        <w:rPr>
          <w:rFonts w:ascii="Arial" w:hAnsi="Arial" w:cs="Arial"/>
          <w:b/>
          <w:bCs/>
          <w:sz w:val="28"/>
          <w:szCs w:val="28"/>
        </w:rPr>
        <w:t>C</w:t>
      </w:r>
      <w:r>
        <w:rPr>
          <w:rFonts w:ascii="Arial" w:hAnsi="Arial" w:cs="Arial"/>
          <w:b/>
          <w:bCs/>
          <w:sz w:val="28"/>
          <w:szCs w:val="28"/>
        </w:rPr>
        <w:t xml:space="preserve"> Industries</w:t>
      </w:r>
    </w:p>
    <w:tbl>
      <w:tblPr>
        <w:tblW w:w="5000" w:type="pct"/>
        <w:tblLook w:val="04A0" w:firstRow="1" w:lastRow="0" w:firstColumn="1" w:lastColumn="0" w:noHBand="0" w:noVBand="1"/>
      </w:tblPr>
      <w:tblGrid>
        <w:gridCol w:w="2915"/>
        <w:gridCol w:w="6328"/>
      </w:tblGrid>
      <w:tr w:rsidR="00517289" w:rsidRPr="00811B18" w14:paraId="78E27C1B" w14:textId="77777777" w:rsidTr="00DB138D">
        <w:trPr>
          <w:trHeight w:val="78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5D5E6" w14:textId="77777777" w:rsidR="00517289" w:rsidRPr="00811B18" w:rsidRDefault="00517289" w:rsidP="00DB138D">
            <w:pPr>
              <w:spacing w:after="0" w:line="276" w:lineRule="auto"/>
              <w:rPr>
                <w:rFonts w:ascii="Arial" w:eastAsia="Times New Roman" w:hAnsi="Arial" w:cs="Arial"/>
                <w:b/>
                <w:bCs/>
                <w:color w:val="000000"/>
                <w:sz w:val="28"/>
                <w:szCs w:val="28"/>
                <w:lang w:eastAsia="en-IN"/>
              </w:rPr>
            </w:pPr>
            <w:r w:rsidRPr="00811B18">
              <w:rPr>
                <w:rFonts w:ascii="Arial" w:eastAsia="Times New Roman" w:hAnsi="Arial" w:cs="Arial"/>
                <w:b/>
                <w:bCs/>
                <w:color w:val="000000"/>
                <w:sz w:val="28"/>
                <w:szCs w:val="28"/>
                <w:lang w:eastAsia="en-IN"/>
              </w:rPr>
              <w:t xml:space="preserve">Name of Enterprise </w:t>
            </w:r>
          </w:p>
        </w:tc>
        <w:tc>
          <w:tcPr>
            <w:tcW w:w="3628" w:type="pct"/>
            <w:tcBorders>
              <w:top w:val="single" w:sz="4" w:space="0" w:color="auto"/>
              <w:left w:val="nil"/>
              <w:bottom w:val="single" w:sz="4" w:space="0" w:color="auto"/>
              <w:right w:val="single" w:sz="4" w:space="0" w:color="auto"/>
            </w:tcBorders>
            <w:shd w:val="clear" w:color="auto" w:fill="auto"/>
            <w:noWrap/>
            <w:vAlign w:val="center"/>
            <w:hideMark/>
          </w:tcPr>
          <w:p w14:paraId="437BA129" w14:textId="3BE770E3" w:rsidR="00517289" w:rsidRPr="00811B18" w:rsidRDefault="00517289" w:rsidP="00DB138D">
            <w:pPr>
              <w:spacing w:after="0" w:line="276" w:lineRule="auto"/>
              <w:jc w:val="center"/>
              <w:rPr>
                <w:rFonts w:ascii="Arial" w:eastAsia="Times New Roman" w:hAnsi="Arial" w:cs="Arial"/>
                <w:b/>
                <w:bCs/>
                <w:color w:val="000000"/>
                <w:sz w:val="28"/>
                <w:szCs w:val="28"/>
                <w:lang w:eastAsia="en-IN"/>
              </w:rPr>
            </w:pPr>
            <w:r w:rsidRPr="00811B18">
              <w:rPr>
                <w:rFonts w:ascii="Arial" w:eastAsia="Times New Roman" w:hAnsi="Arial" w:cs="Arial"/>
                <w:b/>
                <w:bCs/>
                <w:color w:val="000000"/>
                <w:sz w:val="28"/>
                <w:szCs w:val="28"/>
                <w:lang w:eastAsia="en-IN"/>
              </w:rPr>
              <w:t xml:space="preserve">M/S </w:t>
            </w:r>
            <w:r w:rsidR="00C7118D">
              <w:rPr>
                <w:rFonts w:ascii="Arial" w:eastAsia="Times New Roman" w:hAnsi="Arial" w:cs="Arial"/>
                <w:b/>
                <w:bCs/>
                <w:color w:val="000000"/>
                <w:sz w:val="28"/>
                <w:szCs w:val="28"/>
                <w:lang w:eastAsia="en-IN"/>
              </w:rPr>
              <w:t>C</w:t>
            </w:r>
            <w:r>
              <w:rPr>
                <w:rFonts w:ascii="Arial" w:eastAsia="Times New Roman" w:hAnsi="Arial" w:cs="Arial"/>
                <w:b/>
                <w:bCs/>
                <w:color w:val="000000"/>
                <w:sz w:val="28"/>
                <w:szCs w:val="28"/>
                <w:lang w:eastAsia="en-IN"/>
              </w:rPr>
              <w:t xml:space="preserve"> Industries</w:t>
            </w:r>
          </w:p>
        </w:tc>
      </w:tr>
      <w:tr w:rsidR="00517289" w:rsidRPr="00811B18" w14:paraId="7FB8F727" w14:textId="77777777" w:rsidTr="005C7300">
        <w:trPr>
          <w:trHeight w:val="445"/>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00C53" w14:textId="77777777" w:rsidR="00517289" w:rsidRPr="00811B18" w:rsidRDefault="00517289" w:rsidP="00DB138D">
            <w:pPr>
              <w:spacing w:after="0" w:line="276" w:lineRule="auto"/>
              <w:rPr>
                <w:rFonts w:ascii="Arial" w:eastAsia="Times New Roman" w:hAnsi="Arial" w:cs="Arial"/>
                <w:b/>
                <w:bCs/>
                <w:color w:val="000000"/>
                <w:sz w:val="24"/>
                <w:szCs w:val="24"/>
                <w:lang w:eastAsia="en-IN"/>
              </w:rPr>
            </w:pPr>
            <w:r>
              <w:rPr>
                <w:rFonts w:ascii="Arial" w:eastAsia="Times New Roman" w:hAnsi="Arial" w:cs="Arial"/>
                <w:b/>
                <w:bCs/>
                <w:color w:val="000000"/>
                <w:sz w:val="24"/>
                <w:szCs w:val="24"/>
                <w:lang w:eastAsia="en-IN"/>
              </w:rPr>
              <w:t>Proprietor</w:t>
            </w:r>
          </w:p>
        </w:tc>
        <w:tc>
          <w:tcPr>
            <w:tcW w:w="3628" w:type="pct"/>
            <w:tcBorders>
              <w:top w:val="single" w:sz="4" w:space="0" w:color="auto"/>
              <w:left w:val="nil"/>
              <w:bottom w:val="single" w:sz="4" w:space="0" w:color="auto"/>
              <w:right w:val="single" w:sz="4" w:space="0" w:color="auto"/>
            </w:tcBorders>
            <w:shd w:val="clear" w:color="auto" w:fill="auto"/>
            <w:noWrap/>
            <w:vAlign w:val="center"/>
          </w:tcPr>
          <w:p w14:paraId="19A59104" w14:textId="7CF0C5B0" w:rsidR="00517289" w:rsidRPr="00517289" w:rsidRDefault="00517289" w:rsidP="005C7300">
            <w:pPr>
              <w:spacing w:after="100" w:afterAutospacing="1"/>
              <w:textAlignment w:val="baseline"/>
              <w:rPr>
                <w:rFonts w:ascii="Arial" w:hAnsi="Arial" w:cs="Arial"/>
              </w:rPr>
            </w:pPr>
            <w:r w:rsidRPr="002B2BDE">
              <w:rPr>
                <w:rFonts w:ascii="Arial" w:eastAsia="Times New Roman" w:hAnsi="Arial" w:cs="Arial"/>
              </w:rPr>
              <w:t xml:space="preserve">Shri </w:t>
            </w:r>
            <w:r w:rsidR="00C7118D">
              <w:rPr>
                <w:rFonts w:ascii="Arial" w:eastAsia="Times New Roman" w:hAnsi="Arial" w:cs="Arial"/>
              </w:rPr>
              <w:t>RC</w:t>
            </w:r>
          </w:p>
        </w:tc>
      </w:tr>
      <w:tr w:rsidR="00517289" w:rsidRPr="00811B18" w14:paraId="053155B2" w14:textId="77777777" w:rsidTr="005C7300">
        <w:trPr>
          <w:trHeight w:val="445"/>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EE95EA" w14:textId="77777777" w:rsidR="00517289" w:rsidRPr="00811B18" w:rsidRDefault="00517289" w:rsidP="00DB138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Constitution</w:t>
            </w:r>
          </w:p>
        </w:tc>
        <w:tc>
          <w:tcPr>
            <w:tcW w:w="3628" w:type="pct"/>
            <w:tcBorders>
              <w:top w:val="single" w:sz="4" w:space="0" w:color="auto"/>
              <w:left w:val="nil"/>
              <w:bottom w:val="single" w:sz="4" w:space="0" w:color="auto"/>
              <w:right w:val="single" w:sz="4" w:space="0" w:color="auto"/>
            </w:tcBorders>
            <w:shd w:val="clear" w:color="auto" w:fill="auto"/>
            <w:noWrap/>
            <w:vAlign w:val="center"/>
          </w:tcPr>
          <w:p w14:paraId="5CFA30DC" w14:textId="77777777" w:rsidR="00517289" w:rsidRPr="00811B18" w:rsidRDefault="003178B6" w:rsidP="005C7300">
            <w:pPr>
              <w:spacing w:after="100" w:afterAutospacing="1" w:line="276" w:lineRule="auto"/>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 xml:space="preserve">Sole </w:t>
            </w:r>
            <w:r w:rsidR="00517289">
              <w:rPr>
                <w:rFonts w:ascii="Arial" w:eastAsia="Times New Roman" w:hAnsi="Arial" w:cs="Arial"/>
                <w:color w:val="000000"/>
                <w:sz w:val="24"/>
                <w:szCs w:val="24"/>
                <w:lang w:eastAsia="en-IN"/>
              </w:rPr>
              <w:t xml:space="preserve">Proprietor </w:t>
            </w:r>
          </w:p>
        </w:tc>
      </w:tr>
      <w:tr w:rsidR="00517289" w:rsidRPr="00811B18" w14:paraId="30883259" w14:textId="77777777" w:rsidTr="005C7300">
        <w:trPr>
          <w:trHeight w:val="445"/>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B1451C" w14:textId="77777777" w:rsidR="00517289" w:rsidRPr="00811B18" w:rsidRDefault="00517289" w:rsidP="00DB138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Factory Address</w:t>
            </w:r>
          </w:p>
        </w:tc>
        <w:tc>
          <w:tcPr>
            <w:tcW w:w="3628" w:type="pct"/>
            <w:tcBorders>
              <w:top w:val="single" w:sz="4" w:space="0" w:color="auto"/>
              <w:left w:val="nil"/>
              <w:bottom w:val="single" w:sz="4" w:space="0" w:color="auto"/>
              <w:right w:val="single" w:sz="4" w:space="0" w:color="auto"/>
            </w:tcBorders>
            <w:shd w:val="clear" w:color="auto" w:fill="auto"/>
            <w:noWrap/>
            <w:vAlign w:val="center"/>
          </w:tcPr>
          <w:p w14:paraId="3BB52CE5" w14:textId="24C72E30" w:rsidR="00517289" w:rsidRPr="00464E75" w:rsidRDefault="00C7118D" w:rsidP="005C7300">
            <w:pPr>
              <w:spacing w:after="100" w:afterAutospacing="1" w:line="240" w:lineRule="auto"/>
              <w:rPr>
                <w:rFonts w:ascii="Arial" w:hAnsi="Arial" w:cs="Arial"/>
              </w:rPr>
            </w:pPr>
            <w:proofErr w:type="spellStart"/>
            <w:r>
              <w:rPr>
                <w:rFonts w:ascii="Arial" w:eastAsia="Times New Roman" w:hAnsi="Arial" w:cs="Arial"/>
              </w:rPr>
              <w:t>Sangareddy</w:t>
            </w:r>
            <w:proofErr w:type="spellEnd"/>
          </w:p>
        </w:tc>
      </w:tr>
      <w:tr w:rsidR="00517289" w:rsidRPr="00811B18" w14:paraId="24EF8D60" w14:textId="77777777" w:rsidTr="005C7300">
        <w:trPr>
          <w:trHeight w:val="445"/>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03C0C" w14:textId="77777777" w:rsidR="00517289" w:rsidRPr="00811B18" w:rsidRDefault="00517289" w:rsidP="00DB138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Established</w:t>
            </w:r>
          </w:p>
        </w:tc>
        <w:tc>
          <w:tcPr>
            <w:tcW w:w="3628" w:type="pct"/>
            <w:tcBorders>
              <w:top w:val="single" w:sz="4" w:space="0" w:color="auto"/>
              <w:left w:val="nil"/>
              <w:bottom w:val="single" w:sz="4" w:space="0" w:color="auto"/>
              <w:right w:val="single" w:sz="4" w:space="0" w:color="auto"/>
            </w:tcBorders>
            <w:shd w:val="clear" w:color="auto" w:fill="auto"/>
            <w:noWrap/>
            <w:vAlign w:val="center"/>
          </w:tcPr>
          <w:p w14:paraId="480C8FA5" w14:textId="77777777" w:rsidR="00517289" w:rsidRPr="00811B18" w:rsidRDefault="00517289" w:rsidP="005C7300">
            <w:pPr>
              <w:spacing w:after="100" w:afterAutospacing="1" w:line="276" w:lineRule="auto"/>
              <w:rPr>
                <w:rFonts w:ascii="Arial" w:eastAsia="Times New Roman" w:hAnsi="Arial" w:cs="Arial"/>
                <w:color w:val="000000"/>
                <w:sz w:val="24"/>
                <w:szCs w:val="24"/>
                <w:lang w:eastAsia="en-IN"/>
              </w:rPr>
            </w:pPr>
            <w:r w:rsidRPr="00811B18">
              <w:rPr>
                <w:rFonts w:ascii="Arial" w:eastAsia="Times New Roman" w:hAnsi="Arial" w:cs="Arial"/>
                <w:color w:val="000000"/>
                <w:sz w:val="24"/>
                <w:szCs w:val="24"/>
                <w:lang w:eastAsia="en-IN"/>
              </w:rPr>
              <w:t>201</w:t>
            </w:r>
            <w:r>
              <w:rPr>
                <w:rFonts w:ascii="Arial" w:eastAsia="Times New Roman" w:hAnsi="Arial" w:cs="Arial"/>
                <w:color w:val="000000"/>
                <w:sz w:val="24"/>
                <w:szCs w:val="24"/>
                <w:lang w:eastAsia="en-IN"/>
              </w:rPr>
              <w:t>3</w:t>
            </w:r>
          </w:p>
        </w:tc>
      </w:tr>
      <w:tr w:rsidR="00517289" w:rsidRPr="00811B18" w14:paraId="493AAF59" w14:textId="77777777" w:rsidTr="005C7300">
        <w:trPr>
          <w:trHeight w:val="445"/>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F6CF3" w14:textId="77777777" w:rsidR="00517289" w:rsidRPr="00811B18" w:rsidRDefault="00517289" w:rsidP="00DB138D">
            <w:pPr>
              <w:spacing w:after="0" w:line="276" w:lineRule="auto"/>
              <w:rPr>
                <w:rFonts w:ascii="Arial" w:eastAsia="Times New Roman" w:hAnsi="Arial" w:cs="Arial"/>
                <w:b/>
                <w:bCs/>
                <w:color w:val="000000"/>
                <w:sz w:val="24"/>
                <w:szCs w:val="24"/>
                <w:lang w:eastAsia="en-IN"/>
              </w:rPr>
            </w:pPr>
            <w:r w:rsidRPr="00811B18">
              <w:rPr>
                <w:rFonts w:ascii="Arial" w:eastAsia="Times New Roman" w:hAnsi="Arial" w:cs="Arial"/>
                <w:b/>
                <w:bCs/>
                <w:color w:val="000000"/>
                <w:sz w:val="24"/>
                <w:szCs w:val="24"/>
                <w:lang w:eastAsia="en-IN"/>
              </w:rPr>
              <w:t>Line of activity</w:t>
            </w:r>
          </w:p>
        </w:tc>
        <w:tc>
          <w:tcPr>
            <w:tcW w:w="3628" w:type="pct"/>
            <w:tcBorders>
              <w:top w:val="single" w:sz="4" w:space="0" w:color="auto"/>
              <w:left w:val="nil"/>
              <w:bottom w:val="single" w:sz="4" w:space="0" w:color="auto"/>
              <w:right w:val="single" w:sz="4" w:space="0" w:color="auto"/>
            </w:tcBorders>
            <w:shd w:val="clear" w:color="auto" w:fill="auto"/>
            <w:noWrap/>
            <w:vAlign w:val="center"/>
          </w:tcPr>
          <w:p w14:paraId="0BD36E49" w14:textId="77777777" w:rsidR="00517289" w:rsidRPr="00811B18" w:rsidRDefault="00517289" w:rsidP="005C7300">
            <w:pPr>
              <w:spacing w:after="100" w:afterAutospacing="1" w:line="276" w:lineRule="auto"/>
              <w:rPr>
                <w:rFonts w:ascii="Arial" w:eastAsia="Times New Roman" w:hAnsi="Arial" w:cs="Arial"/>
                <w:color w:val="000000"/>
                <w:sz w:val="24"/>
                <w:szCs w:val="24"/>
                <w:lang w:eastAsia="en-IN"/>
              </w:rPr>
            </w:pPr>
            <w:r>
              <w:rPr>
                <w:rFonts w:ascii="Arial" w:eastAsia="Times New Roman" w:hAnsi="Arial" w:cs="Arial"/>
              </w:rPr>
              <w:t>M</w:t>
            </w:r>
            <w:r w:rsidRPr="002B2BDE">
              <w:rPr>
                <w:rFonts w:ascii="Arial" w:eastAsia="Times New Roman" w:hAnsi="Arial" w:cs="Arial"/>
              </w:rPr>
              <w:t>anufacturing of automobile sheet metal press components and Deep Draw Metal Components.</w:t>
            </w:r>
          </w:p>
        </w:tc>
      </w:tr>
      <w:tr w:rsidR="00517289" w:rsidRPr="00811B18" w14:paraId="19C3BF86" w14:textId="77777777" w:rsidTr="005C7300">
        <w:trPr>
          <w:trHeight w:val="445"/>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5D873" w14:textId="77777777" w:rsidR="00517289" w:rsidRPr="00811B18" w:rsidRDefault="00517289" w:rsidP="00DB138D">
            <w:pPr>
              <w:spacing w:after="0" w:line="276" w:lineRule="auto"/>
              <w:rPr>
                <w:rFonts w:ascii="Arial" w:eastAsia="Times New Roman" w:hAnsi="Arial" w:cs="Arial"/>
                <w:b/>
                <w:bCs/>
                <w:color w:val="000000"/>
                <w:sz w:val="24"/>
                <w:szCs w:val="24"/>
                <w:lang w:eastAsia="en-IN"/>
              </w:rPr>
            </w:pPr>
            <w:r w:rsidRPr="00811B18">
              <w:rPr>
                <w:rFonts w:ascii="Arial" w:hAnsi="Arial" w:cs="Arial"/>
                <w:b/>
                <w:bCs/>
                <w:sz w:val="24"/>
                <w:szCs w:val="24"/>
              </w:rPr>
              <w:t>SSI Registration No.</w:t>
            </w:r>
            <w:r>
              <w:rPr>
                <w:rFonts w:ascii="Arial" w:hAnsi="Arial" w:cs="Arial"/>
                <w:b/>
                <w:bCs/>
                <w:sz w:val="24"/>
                <w:szCs w:val="24"/>
              </w:rPr>
              <w:t>/Udyog Aadhaar</w:t>
            </w:r>
          </w:p>
        </w:tc>
        <w:tc>
          <w:tcPr>
            <w:tcW w:w="3628" w:type="pct"/>
            <w:tcBorders>
              <w:top w:val="single" w:sz="4" w:space="0" w:color="auto"/>
              <w:left w:val="nil"/>
              <w:bottom w:val="single" w:sz="4" w:space="0" w:color="auto"/>
              <w:right w:val="single" w:sz="4" w:space="0" w:color="auto"/>
            </w:tcBorders>
            <w:shd w:val="clear" w:color="auto" w:fill="auto"/>
            <w:noWrap/>
            <w:vAlign w:val="center"/>
          </w:tcPr>
          <w:p w14:paraId="3D2D9BEE" w14:textId="7D4FC559" w:rsidR="00517289" w:rsidRPr="00811B18" w:rsidRDefault="00517289" w:rsidP="005C7300">
            <w:pPr>
              <w:spacing w:after="100" w:afterAutospacing="1" w:line="276" w:lineRule="auto"/>
              <w:rPr>
                <w:rFonts w:ascii="Arial" w:eastAsia="Times New Roman" w:hAnsi="Arial" w:cs="Arial"/>
                <w:color w:val="000000"/>
                <w:sz w:val="24"/>
                <w:szCs w:val="24"/>
                <w:lang w:eastAsia="en-IN"/>
              </w:rPr>
            </w:pPr>
          </w:p>
        </w:tc>
      </w:tr>
      <w:tr w:rsidR="00517289" w:rsidRPr="00811B18" w14:paraId="31D8CE93" w14:textId="77777777" w:rsidTr="005C7300">
        <w:trPr>
          <w:trHeight w:val="70"/>
        </w:trPr>
        <w:tc>
          <w:tcPr>
            <w:tcW w:w="137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724CA" w14:textId="77777777" w:rsidR="00517289" w:rsidRPr="00811B18" w:rsidRDefault="00517289" w:rsidP="00DB138D">
            <w:pPr>
              <w:spacing w:after="0" w:line="276" w:lineRule="auto"/>
              <w:rPr>
                <w:rFonts w:ascii="Arial" w:eastAsia="Times New Roman" w:hAnsi="Arial" w:cs="Arial"/>
                <w:b/>
                <w:bCs/>
                <w:color w:val="000000"/>
                <w:sz w:val="24"/>
                <w:szCs w:val="24"/>
                <w:lang w:eastAsia="en-IN"/>
              </w:rPr>
            </w:pPr>
            <w:r w:rsidRPr="00811B18">
              <w:rPr>
                <w:rFonts w:ascii="Arial" w:hAnsi="Arial" w:cs="Arial"/>
                <w:b/>
                <w:bCs/>
                <w:sz w:val="24"/>
                <w:szCs w:val="24"/>
              </w:rPr>
              <w:t>GST</w:t>
            </w:r>
          </w:p>
        </w:tc>
        <w:tc>
          <w:tcPr>
            <w:tcW w:w="3628" w:type="pct"/>
            <w:tcBorders>
              <w:top w:val="single" w:sz="4" w:space="0" w:color="auto"/>
              <w:left w:val="nil"/>
              <w:bottom w:val="single" w:sz="4" w:space="0" w:color="auto"/>
              <w:right w:val="single" w:sz="4" w:space="0" w:color="auto"/>
            </w:tcBorders>
            <w:shd w:val="clear" w:color="auto" w:fill="auto"/>
            <w:noWrap/>
            <w:vAlign w:val="center"/>
          </w:tcPr>
          <w:p w14:paraId="126B1A33" w14:textId="7852F1A6" w:rsidR="00517289" w:rsidRPr="00811B18" w:rsidRDefault="00517289" w:rsidP="005C7300">
            <w:pPr>
              <w:spacing w:after="100" w:afterAutospacing="1" w:line="276" w:lineRule="auto"/>
              <w:rPr>
                <w:rFonts w:ascii="Arial" w:eastAsia="Times New Roman" w:hAnsi="Arial" w:cs="Arial"/>
                <w:color w:val="000000"/>
                <w:sz w:val="24"/>
                <w:szCs w:val="24"/>
                <w:lang w:eastAsia="en-IN"/>
              </w:rPr>
            </w:pPr>
          </w:p>
        </w:tc>
      </w:tr>
    </w:tbl>
    <w:p w14:paraId="6579B225" w14:textId="77777777" w:rsidR="00B82B4C" w:rsidRDefault="00B82B4C" w:rsidP="00B82B4C">
      <w:pPr>
        <w:spacing w:line="276" w:lineRule="auto"/>
        <w:jc w:val="both"/>
        <w:rPr>
          <w:rFonts w:ascii="Arial" w:hAnsi="Arial" w:cs="Arial"/>
          <w:b/>
          <w:bCs/>
        </w:rPr>
      </w:pPr>
    </w:p>
    <w:p w14:paraId="08B41FFE" w14:textId="77777777" w:rsidR="00517289" w:rsidRPr="00811B18" w:rsidRDefault="00B82B4C" w:rsidP="00B82B4C">
      <w:pPr>
        <w:spacing w:line="276" w:lineRule="auto"/>
        <w:jc w:val="both"/>
        <w:rPr>
          <w:rFonts w:ascii="Arial" w:hAnsi="Arial" w:cs="Arial"/>
          <w:b/>
          <w:bCs/>
        </w:rPr>
      </w:pPr>
      <w:r>
        <w:rPr>
          <w:rFonts w:ascii="Arial" w:hAnsi="Arial" w:cs="Arial"/>
          <w:b/>
          <w:bCs/>
        </w:rPr>
        <w:t>Line of Activity:</w:t>
      </w:r>
      <w:r w:rsidR="00517289" w:rsidRPr="00811B18">
        <w:rPr>
          <w:rFonts w:ascii="Arial" w:hAnsi="Arial" w:cs="Arial"/>
          <w:b/>
          <w:bCs/>
        </w:rPr>
        <w:t xml:space="preserve"> </w:t>
      </w:r>
    </w:p>
    <w:p w14:paraId="013C11FE" w14:textId="212E6099" w:rsidR="00B82B4C" w:rsidRDefault="00517289" w:rsidP="00517289">
      <w:pPr>
        <w:pStyle w:val="Default"/>
        <w:spacing w:line="276" w:lineRule="auto"/>
        <w:jc w:val="both"/>
        <w:rPr>
          <w:rFonts w:ascii="Arial" w:eastAsia="Times New Roman" w:hAnsi="Arial" w:cs="Arial"/>
        </w:rPr>
      </w:pPr>
      <w:r w:rsidRPr="00811B18">
        <w:rPr>
          <w:rFonts w:ascii="Arial" w:hAnsi="Arial" w:cs="Arial"/>
        </w:rPr>
        <w:t xml:space="preserve">Entrepreneur engaged in </w:t>
      </w:r>
      <w:r>
        <w:rPr>
          <w:rFonts w:ascii="Arial" w:eastAsia="Times New Roman" w:hAnsi="Arial" w:cs="Arial"/>
        </w:rPr>
        <w:t>M</w:t>
      </w:r>
      <w:r w:rsidRPr="002B2BDE">
        <w:rPr>
          <w:rFonts w:ascii="Arial" w:eastAsia="Times New Roman" w:hAnsi="Arial" w:cs="Arial"/>
        </w:rPr>
        <w:t>anufacturing of automobile sheet metal press components and Deep Draw Metal Components.</w:t>
      </w:r>
      <w:r w:rsidR="00B82B4C">
        <w:rPr>
          <w:rFonts w:ascii="Arial" w:eastAsia="Times New Roman" w:hAnsi="Arial" w:cs="Arial"/>
        </w:rPr>
        <w:t xml:space="preserve"> </w:t>
      </w:r>
      <w:r w:rsidR="00B82B4C" w:rsidRPr="002B2BDE">
        <w:rPr>
          <w:rFonts w:ascii="Arial" w:eastAsia="Times New Roman" w:hAnsi="Arial" w:cs="Arial"/>
        </w:rPr>
        <w:t>These components are used in automobile, cosmetic, explosive industries. The unit is also engaged in job works for general engineering and fabrications units</w:t>
      </w:r>
      <w:r w:rsidR="00B82B4C">
        <w:rPr>
          <w:rFonts w:ascii="Arial" w:eastAsia="Times New Roman" w:hAnsi="Arial" w:cs="Arial"/>
        </w:rPr>
        <w:t>.</w:t>
      </w:r>
    </w:p>
    <w:p w14:paraId="788AF205" w14:textId="508E3E2C" w:rsidR="0010486A" w:rsidRDefault="00ED1899" w:rsidP="006A7C3B">
      <w:pPr>
        <w:pStyle w:val="Default"/>
        <w:spacing w:line="276" w:lineRule="auto"/>
        <w:rPr>
          <w:rFonts w:ascii="Calibri" w:hAnsi="Calibri" w:cs="Calibri"/>
        </w:rPr>
      </w:pPr>
      <w:r w:rsidRPr="0010486A">
        <w:rPr>
          <w:rFonts w:ascii="Calibri" w:hAnsi="Calibri" w:cs="Calibri"/>
          <w:noProof/>
        </w:rPr>
        <w:drawing>
          <wp:anchor distT="0" distB="0" distL="114300" distR="114300" simplePos="0" relativeHeight="251658240" behindDoc="0" locked="0" layoutInCell="1" allowOverlap="1" wp14:anchorId="5CB846B5" wp14:editId="32F179B1">
            <wp:simplePos x="0" y="0"/>
            <wp:positionH relativeFrom="column">
              <wp:posOffset>0</wp:posOffset>
            </wp:positionH>
            <wp:positionV relativeFrom="paragraph">
              <wp:posOffset>76200</wp:posOffset>
            </wp:positionV>
            <wp:extent cx="2819468" cy="2266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68" cy="2266950"/>
                    </a:xfrm>
                    <a:prstGeom prst="rect">
                      <a:avLst/>
                    </a:prstGeom>
                    <a:noFill/>
                    <a:ln>
                      <a:noFill/>
                    </a:ln>
                  </pic:spPr>
                </pic:pic>
              </a:graphicData>
            </a:graphic>
          </wp:anchor>
        </w:drawing>
      </w:r>
      <w:r w:rsidR="006A7C3B" w:rsidRPr="006A7C3B">
        <w:rPr>
          <w:rFonts w:ascii="Calibri" w:hAnsi="Calibri" w:cs="Calibri"/>
          <w:noProof/>
        </w:rPr>
        <w:drawing>
          <wp:inline distT="0" distB="0" distL="0" distR="0" wp14:anchorId="253F3CAB" wp14:editId="264A2CA5">
            <wp:extent cx="2752725" cy="2343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2343150"/>
                    </a:xfrm>
                    <a:prstGeom prst="rect">
                      <a:avLst/>
                    </a:prstGeom>
                    <a:noFill/>
                    <a:ln>
                      <a:noFill/>
                    </a:ln>
                  </pic:spPr>
                </pic:pic>
              </a:graphicData>
            </a:graphic>
          </wp:inline>
        </w:drawing>
      </w:r>
      <w:r w:rsidR="006A7C3B">
        <w:rPr>
          <w:rFonts w:ascii="Calibri" w:hAnsi="Calibri" w:cs="Calibri"/>
        </w:rPr>
        <w:br w:type="textWrapping" w:clear="all"/>
      </w:r>
    </w:p>
    <w:p w14:paraId="0573A53A" w14:textId="77777777" w:rsidR="00517289" w:rsidRDefault="00517289" w:rsidP="00517289">
      <w:pPr>
        <w:pStyle w:val="Default"/>
        <w:numPr>
          <w:ilvl w:val="0"/>
          <w:numId w:val="1"/>
        </w:numPr>
        <w:spacing w:line="276" w:lineRule="auto"/>
        <w:jc w:val="both"/>
        <w:rPr>
          <w:rFonts w:ascii="Arial" w:hAnsi="Arial" w:cs="Arial"/>
        </w:rPr>
      </w:pPr>
      <w:r w:rsidRPr="00811B18">
        <w:rPr>
          <w:rFonts w:ascii="Arial" w:hAnsi="Arial" w:cs="Arial"/>
          <w:b/>
          <w:bCs/>
        </w:rPr>
        <w:t>Managerial Competencies</w:t>
      </w:r>
      <w:r w:rsidRPr="00811B18">
        <w:rPr>
          <w:rFonts w:ascii="Arial" w:hAnsi="Arial" w:cs="Arial"/>
        </w:rPr>
        <w:t xml:space="preserve">: </w:t>
      </w:r>
    </w:p>
    <w:p w14:paraId="40966761" w14:textId="77777777" w:rsidR="00517289" w:rsidRDefault="00517289" w:rsidP="00517289">
      <w:pPr>
        <w:pStyle w:val="Default"/>
        <w:spacing w:line="276" w:lineRule="auto"/>
        <w:jc w:val="both"/>
        <w:rPr>
          <w:rFonts w:ascii="Arial" w:hAnsi="Arial" w:cs="Arial"/>
        </w:rPr>
      </w:pPr>
    </w:p>
    <w:p w14:paraId="6508CEC0" w14:textId="5067C84D" w:rsidR="00517289" w:rsidRDefault="00517289" w:rsidP="00517289">
      <w:pPr>
        <w:pStyle w:val="Default"/>
        <w:spacing w:line="276" w:lineRule="auto"/>
        <w:rPr>
          <w:rFonts w:ascii="Arial" w:hAnsi="Arial" w:cs="Arial"/>
        </w:rPr>
      </w:pPr>
      <w:r w:rsidRPr="00517289">
        <w:rPr>
          <w:rFonts w:ascii="Arial" w:hAnsi="Arial" w:cs="Arial"/>
        </w:rPr>
        <w:t xml:space="preserve">The proprietor Shri </w:t>
      </w:r>
      <w:r w:rsidR="00C7118D">
        <w:rPr>
          <w:rFonts w:ascii="Arial" w:hAnsi="Arial" w:cs="Arial"/>
        </w:rPr>
        <w:t>RC</w:t>
      </w:r>
      <w:r w:rsidRPr="00517289">
        <w:rPr>
          <w:rFonts w:ascii="Arial" w:hAnsi="Arial" w:cs="Arial"/>
        </w:rPr>
        <w:t xml:space="preserve"> is well educated, did Masters’ in Mechanical Engineering and gained relevant work experience in U.S.A for 20 years. </w:t>
      </w:r>
    </w:p>
    <w:p w14:paraId="1883B3D2" w14:textId="77777777" w:rsidR="00517289" w:rsidRPr="00811B18" w:rsidRDefault="00517289" w:rsidP="00517289">
      <w:pPr>
        <w:pStyle w:val="Default"/>
        <w:spacing w:line="276" w:lineRule="auto"/>
        <w:jc w:val="both"/>
        <w:rPr>
          <w:rFonts w:ascii="Arial" w:hAnsi="Arial" w:cs="Arial"/>
        </w:rPr>
      </w:pPr>
    </w:p>
    <w:p w14:paraId="0F962B5A" w14:textId="77777777" w:rsidR="00517289" w:rsidRDefault="00B82B4C" w:rsidP="00517289">
      <w:pPr>
        <w:pStyle w:val="Default"/>
        <w:numPr>
          <w:ilvl w:val="0"/>
          <w:numId w:val="1"/>
        </w:numPr>
        <w:spacing w:line="276" w:lineRule="auto"/>
        <w:jc w:val="both"/>
        <w:rPr>
          <w:rFonts w:ascii="Arial" w:hAnsi="Arial" w:cs="Arial"/>
        </w:rPr>
      </w:pPr>
      <w:r>
        <w:rPr>
          <w:rFonts w:ascii="Arial" w:hAnsi="Arial" w:cs="Arial"/>
          <w:b/>
          <w:bCs/>
        </w:rPr>
        <w:t>M</w:t>
      </w:r>
      <w:r w:rsidR="00517289" w:rsidRPr="00811B18">
        <w:rPr>
          <w:rFonts w:ascii="Arial" w:hAnsi="Arial" w:cs="Arial"/>
          <w:b/>
          <w:bCs/>
        </w:rPr>
        <w:t>a</w:t>
      </w:r>
      <w:r>
        <w:rPr>
          <w:rFonts w:ascii="Arial" w:hAnsi="Arial" w:cs="Arial"/>
          <w:b/>
          <w:bCs/>
        </w:rPr>
        <w:t>nufacturing Process</w:t>
      </w:r>
      <w:r w:rsidR="006C4121">
        <w:rPr>
          <w:rFonts w:ascii="Arial" w:hAnsi="Arial" w:cs="Arial"/>
          <w:b/>
          <w:bCs/>
        </w:rPr>
        <w:t xml:space="preserve"> &amp; Machinery</w:t>
      </w:r>
      <w:r w:rsidR="00517289" w:rsidRPr="00811B18">
        <w:rPr>
          <w:rFonts w:ascii="Arial" w:hAnsi="Arial" w:cs="Arial"/>
          <w:b/>
          <w:bCs/>
        </w:rPr>
        <w:t>:</w:t>
      </w:r>
    </w:p>
    <w:p w14:paraId="0F09C7AE" w14:textId="51FEA5B9" w:rsidR="00517289" w:rsidRDefault="00517289" w:rsidP="00517289">
      <w:pPr>
        <w:pStyle w:val="Default"/>
        <w:spacing w:line="276" w:lineRule="auto"/>
        <w:jc w:val="both"/>
        <w:rPr>
          <w:rFonts w:ascii="Arial" w:hAnsi="Arial" w:cs="Arial"/>
        </w:rPr>
      </w:pPr>
      <w:r w:rsidRPr="00517289">
        <w:rPr>
          <w:rFonts w:ascii="Arial" w:hAnsi="Arial" w:cs="Arial"/>
        </w:rPr>
        <w:t xml:space="preserve">The unit is engaged in manufacturing of automobile sheet metal press components and Deep Draw Metal Components. </w:t>
      </w:r>
      <w:r w:rsidR="000E246B">
        <w:rPr>
          <w:rFonts w:ascii="Arial" w:hAnsi="Arial" w:cs="Arial"/>
        </w:rPr>
        <w:t xml:space="preserve">The machinery used for the process are cutting and pressing machine. The raw material purchased is cut into specific shapes and </w:t>
      </w:r>
      <w:r w:rsidR="000E246B">
        <w:rPr>
          <w:rFonts w:ascii="Arial" w:hAnsi="Arial" w:cs="Arial"/>
        </w:rPr>
        <w:lastRenderedPageBreak/>
        <w:t xml:space="preserve">then transferred to the molding &amp; pressing machine. </w:t>
      </w:r>
      <w:r w:rsidRPr="00517289">
        <w:rPr>
          <w:rFonts w:ascii="Arial" w:hAnsi="Arial" w:cs="Arial"/>
        </w:rPr>
        <w:t xml:space="preserve">These components are used in automobile, cosmetic, explosive industries. The unit is also engaged in job works for general engineering and fabrications units. The firm buys the raw material in open market on cash and carry basis. The firm </w:t>
      </w:r>
      <w:r w:rsidR="00ED1899" w:rsidRPr="00517289">
        <w:rPr>
          <w:rFonts w:ascii="Arial" w:hAnsi="Arial" w:cs="Arial"/>
        </w:rPr>
        <w:t>must</w:t>
      </w:r>
      <w:r w:rsidRPr="00517289">
        <w:rPr>
          <w:rFonts w:ascii="Arial" w:hAnsi="Arial" w:cs="Arial"/>
        </w:rPr>
        <w:t xml:space="preserve"> buy the material by advance payment and process it and sell in the market </w:t>
      </w:r>
      <w:r w:rsidR="00ED1899">
        <w:rPr>
          <w:rFonts w:ascii="Arial" w:hAnsi="Arial" w:cs="Arial"/>
        </w:rPr>
        <w:t>on</w:t>
      </w:r>
      <w:r w:rsidRPr="00517289">
        <w:rPr>
          <w:rFonts w:ascii="Arial" w:hAnsi="Arial" w:cs="Arial"/>
        </w:rPr>
        <w:t xml:space="preserve"> credit.</w:t>
      </w:r>
    </w:p>
    <w:p w14:paraId="3CCE555B" w14:textId="0ABE3227" w:rsidR="00517289" w:rsidRPr="00397A5D" w:rsidRDefault="00ED1899" w:rsidP="00ED1899">
      <w:pPr>
        <w:pStyle w:val="Default"/>
        <w:spacing w:line="276" w:lineRule="auto"/>
        <w:rPr>
          <w:rFonts w:ascii="Calibri" w:hAnsi="Calibri" w:cs="Calibri"/>
          <w:b/>
          <w:bCs/>
        </w:rPr>
      </w:pPr>
      <w:r w:rsidRPr="004F66E4">
        <w:rPr>
          <w:rFonts w:ascii="Calibri" w:hAnsi="Calibri" w:cs="Calibri"/>
          <w:noProof/>
        </w:rPr>
        <w:drawing>
          <wp:anchor distT="0" distB="0" distL="114300" distR="114300" simplePos="0" relativeHeight="251656192" behindDoc="0" locked="0" layoutInCell="1" allowOverlap="1" wp14:anchorId="7A9A1CC6" wp14:editId="3559CBC4">
            <wp:simplePos x="0" y="0"/>
            <wp:positionH relativeFrom="column">
              <wp:posOffset>0</wp:posOffset>
            </wp:positionH>
            <wp:positionV relativeFrom="paragraph">
              <wp:posOffset>133350</wp:posOffset>
            </wp:positionV>
            <wp:extent cx="2790825" cy="2308860"/>
            <wp:effectExtent l="0" t="0" r="317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2308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6E4">
        <w:rPr>
          <w:rFonts w:ascii="Calibri" w:hAnsi="Calibri" w:cs="Calibri"/>
        </w:rPr>
        <w:t xml:space="preserve">  </w:t>
      </w:r>
      <w:r w:rsidR="004F66E4" w:rsidRPr="004F66E4">
        <w:rPr>
          <w:rFonts w:ascii="Calibri" w:hAnsi="Calibri" w:cs="Calibri"/>
          <w:noProof/>
        </w:rPr>
        <w:drawing>
          <wp:inline distT="0" distB="0" distL="0" distR="0" wp14:anchorId="3D3C3CB9" wp14:editId="4AF24F16">
            <wp:extent cx="2599902"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9902" cy="2552700"/>
                    </a:xfrm>
                    <a:prstGeom prst="rect">
                      <a:avLst/>
                    </a:prstGeom>
                    <a:noFill/>
                    <a:ln>
                      <a:noFill/>
                    </a:ln>
                  </pic:spPr>
                </pic:pic>
              </a:graphicData>
            </a:graphic>
          </wp:inline>
        </w:drawing>
      </w:r>
      <w:r w:rsidR="004F66E4">
        <w:rPr>
          <w:rFonts w:ascii="Calibri" w:hAnsi="Calibri" w:cs="Calibri"/>
        </w:rPr>
        <w:br w:type="textWrapping" w:clear="all"/>
      </w:r>
      <w:r w:rsidR="00517289">
        <w:rPr>
          <w:rFonts w:ascii="Calibri" w:hAnsi="Calibri" w:cs="Calibri"/>
          <w:b/>
          <w:bCs/>
        </w:rPr>
        <w:t xml:space="preserve">* M/S </w:t>
      </w:r>
      <w:r w:rsidR="00C7118D">
        <w:rPr>
          <w:rFonts w:ascii="Calibri" w:hAnsi="Calibri" w:cs="Calibri"/>
          <w:b/>
          <w:bCs/>
        </w:rPr>
        <w:t>C</w:t>
      </w:r>
      <w:r w:rsidR="00517289">
        <w:rPr>
          <w:rFonts w:ascii="Calibri" w:hAnsi="Calibri" w:cs="Calibri"/>
          <w:b/>
          <w:bCs/>
        </w:rPr>
        <w:t xml:space="preserve"> Industries </w:t>
      </w:r>
    </w:p>
    <w:p w14:paraId="634CC26E" w14:textId="77777777" w:rsidR="00ED1899" w:rsidRDefault="00ED1899" w:rsidP="00ED1899">
      <w:pPr>
        <w:pStyle w:val="ListParagraph"/>
        <w:spacing w:line="276" w:lineRule="auto"/>
        <w:ind w:left="780"/>
        <w:rPr>
          <w:rFonts w:ascii="Arial" w:hAnsi="Arial" w:cs="Arial"/>
          <w:b/>
          <w:bCs/>
          <w:sz w:val="24"/>
          <w:szCs w:val="24"/>
        </w:rPr>
      </w:pPr>
    </w:p>
    <w:p w14:paraId="52AD532F" w14:textId="7E0D679C" w:rsidR="00517289" w:rsidRPr="00811B18" w:rsidRDefault="00517289" w:rsidP="00517289">
      <w:pPr>
        <w:pStyle w:val="ListParagraph"/>
        <w:numPr>
          <w:ilvl w:val="0"/>
          <w:numId w:val="1"/>
        </w:numPr>
        <w:spacing w:line="276" w:lineRule="auto"/>
        <w:rPr>
          <w:rFonts w:ascii="Arial" w:hAnsi="Arial" w:cs="Arial"/>
          <w:b/>
          <w:bCs/>
          <w:sz w:val="24"/>
          <w:szCs w:val="24"/>
        </w:rPr>
      </w:pPr>
      <w:r w:rsidRPr="00811B18">
        <w:rPr>
          <w:rFonts w:ascii="Arial" w:hAnsi="Arial" w:cs="Arial"/>
          <w:b/>
          <w:bCs/>
          <w:sz w:val="24"/>
          <w:szCs w:val="24"/>
        </w:rPr>
        <w:t>Marketing:</w:t>
      </w:r>
      <w:r w:rsidRPr="00811B18">
        <w:rPr>
          <w:rFonts w:ascii="Arial" w:hAnsi="Arial" w:cs="Arial"/>
          <w:sz w:val="24"/>
          <w:szCs w:val="24"/>
        </w:rPr>
        <w:t xml:space="preserve"> </w:t>
      </w:r>
    </w:p>
    <w:p w14:paraId="5E5D04B8" w14:textId="77777777" w:rsidR="00517289" w:rsidRPr="00ED1899" w:rsidRDefault="00517289" w:rsidP="00546443">
      <w:pPr>
        <w:pStyle w:val="ListParagraph"/>
        <w:numPr>
          <w:ilvl w:val="0"/>
          <w:numId w:val="2"/>
        </w:numPr>
        <w:spacing w:line="276" w:lineRule="auto"/>
        <w:rPr>
          <w:rFonts w:ascii="Arial" w:hAnsi="Arial" w:cs="Arial"/>
          <w:b/>
          <w:bCs/>
          <w:sz w:val="28"/>
          <w:szCs w:val="28"/>
        </w:rPr>
      </w:pPr>
      <w:r w:rsidRPr="00ED1899">
        <w:rPr>
          <w:rFonts w:ascii="Arial" w:hAnsi="Arial" w:cs="Arial"/>
          <w:sz w:val="24"/>
          <w:szCs w:val="24"/>
        </w:rPr>
        <w:t xml:space="preserve">The </w:t>
      </w:r>
      <w:r w:rsidR="00546443" w:rsidRPr="00ED1899">
        <w:rPr>
          <w:rFonts w:ascii="Arial" w:hAnsi="Arial" w:cs="Arial"/>
          <w:sz w:val="24"/>
          <w:szCs w:val="24"/>
        </w:rPr>
        <w:t>company has good number of orders.</w:t>
      </w:r>
    </w:p>
    <w:p w14:paraId="318AEE19" w14:textId="77777777" w:rsidR="00546443" w:rsidRPr="00ED1899" w:rsidRDefault="00546443" w:rsidP="00517289">
      <w:pPr>
        <w:pStyle w:val="ListParagraph"/>
        <w:numPr>
          <w:ilvl w:val="0"/>
          <w:numId w:val="2"/>
        </w:numPr>
        <w:spacing w:line="276" w:lineRule="auto"/>
        <w:rPr>
          <w:rFonts w:ascii="Arial" w:hAnsi="Arial" w:cs="Arial"/>
          <w:b/>
          <w:bCs/>
          <w:sz w:val="28"/>
          <w:szCs w:val="28"/>
        </w:rPr>
      </w:pPr>
      <w:r w:rsidRPr="00ED1899">
        <w:rPr>
          <w:rFonts w:ascii="Arial" w:hAnsi="Arial" w:cs="Arial"/>
          <w:sz w:val="24"/>
          <w:szCs w:val="24"/>
        </w:rPr>
        <w:t>Recently, the unit has received work order to manufacture Royal Enfield silencer spares, if this work order is funded the company will be out of stress</w:t>
      </w:r>
    </w:p>
    <w:p w14:paraId="39DCF419" w14:textId="77777777" w:rsidR="00517289" w:rsidRPr="00ED1899" w:rsidRDefault="00517289" w:rsidP="00517289">
      <w:pPr>
        <w:pStyle w:val="ListParagraph"/>
        <w:spacing w:line="276" w:lineRule="auto"/>
        <w:ind w:left="780"/>
        <w:rPr>
          <w:rFonts w:ascii="Arial" w:hAnsi="Arial" w:cs="Arial"/>
          <w:sz w:val="28"/>
          <w:szCs w:val="28"/>
        </w:rPr>
      </w:pPr>
      <w:r w:rsidRPr="00ED1899">
        <w:rPr>
          <w:rFonts w:ascii="Arial" w:hAnsi="Arial" w:cs="Arial"/>
          <w:sz w:val="28"/>
          <w:szCs w:val="28"/>
        </w:rPr>
        <w:t xml:space="preserve"> </w:t>
      </w:r>
    </w:p>
    <w:p w14:paraId="6C8D33B4" w14:textId="77777777" w:rsidR="00B3259C" w:rsidRDefault="00517289" w:rsidP="00C2228C">
      <w:pPr>
        <w:pStyle w:val="Default"/>
        <w:spacing w:line="276" w:lineRule="auto"/>
        <w:jc w:val="both"/>
        <w:rPr>
          <w:rFonts w:ascii="Arial" w:hAnsi="Arial" w:cs="Arial"/>
          <w:b/>
          <w:bCs/>
        </w:rPr>
      </w:pPr>
      <w:r w:rsidRPr="00811B18">
        <w:rPr>
          <w:rFonts w:ascii="Arial" w:hAnsi="Arial" w:cs="Arial"/>
          <w:b/>
          <w:bCs/>
        </w:rPr>
        <w:t xml:space="preserve">TIHCL intervention: </w:t>
      </w:r>
    </w:p>
    <w:p w14:paraId="00056B51" w14:textId="77777777" w:rsidR="00C2228C" w:rsidRDefault="00C2228C" w:rsidP="00C2228C">
      <w:pPr>
        <w:pStyle w:val="Default"/>
        <w:spacing w:line="276" w:lineRule="auto"/>
        <w:jc w:val="both"/>
        <w:rPr>
          <w:rFonts w:ascii="Arial" w:hAnsi="Arial" w:cs="Arial"/>
          <w:b/>
          <w:bCs/>
        </w:rPr>
      </w:pPr>
    </w:p>
    <w:p w14:paraId="6AF2BDB1" w14:textId="77777777" w:rsidR="00B3259C" w:rsidRPr="00B3259C" w:rsidRDefault="00B3259C" w:rsidP="00B3259C">
      <w:pPr>
        <w:pStyle w:val="Default"/>
        <w:spacing w:line="276" w:lineRule="auto"/>
        <w:jc w:val="both"/>
        <w:rPr>
          <w:rFonts w:ascii="Arial" w:hAnsi="Arial" w:cs="Arial"/>
          <w:color w:val="auto"/>
        </w:rPr>
      </w:pPr>
      <w:r w:rsidRPr="00B3259C">
        <w:rPr>
          <w:rFonts w:ascii="Arial" w:hAnsi="Arial" w:cs="Arial"/>
          <w:color w:val="auto"/>
        </w:rPr>
        <w:t>The client has initially approached TIHCL for priority release of sanctioned incentives for the revival of the unit. Meanwhile, they received work order to manufacture Royal Enfield silencer spares. Since they have exhausted all the ways to get required formal working capital from the market and also the release of incentives is likely to take some time, the entrepreneur has requested for other alternative funding to save the unit and employment.</w:t>
      </w:r>
    </w:p>
    <w:p w14:paraId="7D642323" w14:textId="77777777" w:rsidR="00517289" w:rsidRPr="00B3259C" w:rsidRDefault="00517289" w:rsidP="00B3259C">
      <w:pPr>
        <w:spacing w:line="276" w:lineRule="auto"/>
        <w:rPr>
          <w:rFonts w:ascii="Arial" w:hAnsi="Arial" w:cs="Arial"/>
          <w:b/>
          <w:bCs/>
          <w:sz w:val="24"/>
          <w:szCs w:val="24"/>
        </w:rPr>
      </w:pPr>
      <w:r w:rsidRPr="00B3259C">
        <w:rPr>
          <w:rFonts w:ascii="Arial" w:hAnsi="Arial" w:cs="Arial"/>
          <w:sz w:val="24"/>
          <w:szCs w:val="24"/>
        </w:rPr>
        <w:t xml:space="preserve">TIHCL has diagnosed the enterprise and identified following reasons of sickness  </w:t>
      </w:r>
    </w:p>
    <w:p w14:paraId="05A4FCD0" w14:textId="77777777" w:rsidR="00546443" w:rsidRPr="00546443" w:rsidRDefault="00546443" w:rsidP="00546443">
      <w:pPr>
        <w:pStyle w:val="Default"/>
        <w:numPr>
          <w:ilvl w:val="0"/>
          <w:numId w:val="7"/>
        </w:numPr>
        <w:spacing w:line="276" w:lineRule="auto"/>
        <w:jc w:val="both"/>
        <w:rPr>
          <w:rFonts w:ascii="Arial" w:hAnsi="Arial" w:cs="Arial"/>
          <w:color w:val="auto"/>
        </w:rPr>
      </w:pPr>
      <w:r w:rsidRPr="00546443">
        <w:rPr>
          <w:rFonts w:ascii="Arial" w:hAnsi="Arial" w:cs="Arial"/>
          <w:color w:val="auto"/>
        </w:rPr>
        <w:t>Lack of formal working capital limits</w:t>
      </w:r>
    </w:p>
    <w:p w14:paraId="25837E39" w14:textId="77777777" w:rsidR="00546443" w:rsidRPr="00546443" w:rsidRDefault="00546443" w:rsidP="00546443">
      <w:pPr>
        <w:pStyle w:val="Default"/>
        <w:numPr>
          <w:ilvl w:val="0"/>
          <w:numId w:val="7"/>
        </w:numPr>
        <w:spacing w:line="276" w:lineRule="auto"/>
        <w:jc w:val="both"/>
        <w:rPr>
          <w:rFonts w:ascii="Arial" w:hAnsi="Arial" w:cs="Arial"/>
          <w:color w:val="auto"/>
        </w:rPr>
      </w:pPr>
      <w:r w:rsidRPr="00546443">
        <w:rPr>
          <w:rFonts w:ascii="Arial" w:hAnsi="Arial" w:cs="Arial"/>
          <w:color w:val="auto"/>
        </w:rPr>
        <w:t xml:space="preserve">To fund its operations the unit is relying on the raw materials supplied by the buyers of the products; this dependency for raw materials, has eroded the profit margins of the unit considerably. Low profit margins due to lack of negotiation in purchase of raw materials. As vendor, he is compelled to source RM at high cost eroding the profitability </w:t>
      </w:r>
    </w:p>
    <w:p w14:paraId="408E0F33" w14:textId="77777777" w:rsidR="00546443" w:rsidRPr="00546443" w:rsidRDefault="00546443" w:rsidP="00546443">
      <w:pPr>
        <w:pStyle w:val="Default"/>
        <w:numPr>
          <w:ilvl w:val="0"/>
          <w:numId w:val="7"/>
        </w:numPr>
        <w:spacing w:line="276" w:lineRule="auto"/>
        <w:jc w:val="both"/>
        <w:rPr>
          <w:rFonts w:ascii="Arial" w:hAnsi="Arial" w:cs="Arial"/>
          <w:color w:val="auto"/>
        </w:rPr>
      </w:pPr>
      <w:r w:rsidRPr="00546443">
        <w:rPr>
          <w:rFonts w:ascii="Arial" w:hAnsi="Arial" w:cs="Arial"/>
          <w:color w:val="auto"/>
        </w:rPr>
        <w:t>Giving long credit period</w:t>
      </w:r>
    </w:p>
    <w:p w14:paraId="24E9DDBD" w14:textId="77777777" w:rsidR="00546443" w:rsidRPr="00546443" w:rsidRDefault="00546443" w:rsidP="00546443">
      <w:pPr>
        <w:pStyle w:val="Default"/>
        <w:numPr>
          <w:ilvl w:val="0"/>
          <w:numId w:val="7"/>
        </w:numPr>
        <w:spacing w:line="276" w:lineRule="auto"/>
        <w:jc w:val="both"/>
        <w:rPr>
          <w:rFonts w:ascii="Arial" w:hAnsi="Arial" w:cs="Arial"/>
          <w:color w:val="auto"/>
        </w:rPr>
      </w:pPr>
      <w:r w:rsidRPr="00546443">
        <w:rPr>
          <w:rFonts w:ascii="Arial" w:hAnsi="Arial" w:cs="Arial"/>
          <w:color w:val="auto"/>
        </w:rPr>
        <w:t>No apt financial planning</w:t>
      </w:r>
    </w:p>
    <w:p w14:paraId="3AEC56B4" w14:textId="77777777" w:rsidR="00546443" w:rsidRPr="00546443" w:rsidRDefault="00546443" w:rsidP="00546443">
      <w:pPr>
        <w:pStyle w:val="Default"/>
        <w:numPr>
          <w:ilvl w:val="0"/>
          <w:numId w:val="7"/>
        </w:numPr>
        <w:spacing w:line="276" w:lineRule="auto"/>
        <w:jc w:val="both"/>
        <w:rPr>
          <w:rFonts w:ascii="Arial" w:hAnsi="Arial" w:cs="Arial"/>
          <w:color w:val="auto"/>
        </w:rPr>
      </w:pPr>
      <w:r w:rsidRPr="00546443">
        <w:rPr>
          <w:rFonts w:ascii="Arial" w:hAnsi="Arial" w:cs="Arial"/>
          <w:color w:val="auto"/>
        </w:rPr>
        <w:lastRenderedPageBreak/>
        <w:t>Investment Subsidy was sanctioned in 2016 the funds are yet to be released</w:t>
      </w:r>
    </w:p>
    <w:p w14:paraId="17C71654" w14:textId="77777777" w:rsidR="00546443" w:rsidRPr="00546443" w:rsidRDefault="00546443" w:rsidP="00546443">
      <w:pPr>
        <w:pStyle w:val="Default"/>
        <w:numPr>
          <w:ilvl w:val="0"/>
          <w:numId w:val="7"/>
        </w:numPr>
        <w:spacing w:line="276" w:lineRule="auto"/>
        <w:jc w:val="both"/>
        <w:rPr>
          <w:rFonts w:ascii="Arial" w:hAnsi="Arial" w:cs="Arial"/>
          <w:color w:val="auto"/>
        </w:rPr>
      </w:pPr>
      <w:r w:rsidRPr="00546443">
        <w:rPr>
          <w:rFonts w:ascii="Arial" w:hAnsi="Arial" w:cs="Arial"/>
          <w:color w:val="auto"/>
        </w:rPr>
        <w:t>Non-receipt of Stamp Duty Reimbursement and Reimbursement of Land Cost</w:t>
      </w:r>
    </w:p>
    <w:p w14:paraId="4BB04D50" w14:textId="77777777" w:rsidR="00546443" w:rsidRDefault="00546443" w:rsidP="00546443">
      <w:pPr>
        <w:pStyle w:val="Default"/>
        <w:numPr>
          <w:ilvl w:val="0"/>
          <w:numId w:val="7"/>
        </w:numPr>
        <w:spacing w:line="276" w:lineRule="auto"/>
        <w:jc w:val="both"/>
        <w:rPr>
          <w:rFonts w:ascii="Arial" w:hAnsi="Arial" w:cs="Arial"/>
          <w:color w:val="auto"/>
        </w:rPr>
      </w:pPr>
      <w:r w:rsidRPr="00546443">
        <w:rPr>
          <w:rFonts w:ascii="Arial" w:hAnsi="Arial" w:cs="Arial"/>
          <w:color w:val="auto"/>
        </w:rPr>
        <w:t>Following factors were considered for the revival of the unit after in-detailed discussions with entrepreneur and taking into the consideration of the consultant’s Study Report.</w:t>
      </w:r>
    </w:p>
    <w:p w14:paraId="4592C3C3" w14:textId="77777777" w:rsidR="00546443" w:rsidRDefault="00546443" w:rsidP="00546443">
      <w:pPr>
        <w:pStyle w:val="Default"/>
        <w:spacing w:line="276" w:lineRule="auto"/>
        <w:ind w:left="720"/>
        <w:jc w:val="both"/>
        <w:rPr>
          <w:rFonts w:ascii="Arial" w:hAnsi="Arial" w:cs="Arial"/>
          <w:color w:val="auto"/>
        </w:rPr>
      </w:pPr>
    </w:p>
    <w:p w14:paraId="2A6CF78B" w14:textId="5CEBBB9B" w:rsidR="00517289" w:rsidRPr="00811B18" w:rsidRDefault="00517289" w:rsidP="00546443">
      <w:pPr>
        <w:pStyle w:val="Default"/>
        <w:spacing w:line="276" w:lineRule="auto"/>
        <w:ind w:left="720"/>
        <w:jc w:val="both"/>
        <w:rPr>
          <w:rFonts w:ascii="Arial" w:hAnsi="Arial" w:cs="Arial"/>
        </w:rPr>
      </w:pPr>
      <w:r w:rsidRPr="00811B18">
        <w:rPr>
          <w:rFonts w:ascii="Arial" w:hAnsi="Arial" w:cs="Arial"/>
        </w:rPr>
        <w:t xml:space="preserve">As per TIHCL resolution package, </w:t>
      </w:r>
      <w:r>
        <w:rPr>
          <w:rFonts w:ascii="Arial" w:hAnsi="Arial" w:cs="Arial"/>
        </w:rPr>
        <w:t>TIHCL</w:t>
      </w:r>
      <w:r w:rsidRPr="00811B18">
        <w:rPr>
          <w:rFonts w:ascii="Arial" w:hAnsi="Arial" w:cs="Arial"/>
        </w:rPr>
        <w:t xml:space="preserve"> ha</w:t>
      </w:r>
      <w:r>
        <w:rPr>
          <w:rFonts w:ascii="Arial" w:hAnsi="Arial" w:cs="Arial"/>
        </w:rPr>
        <w:t xml:space="preserve">s Sanctioned </w:t>
      </w:r>
      <w:r w:rsidR="00546443">
        <w:rPr>
          <w:rFonts w:ascii="Arial" w:hAnsi="Arial" w:cs="Arial"/>
        </w:rPr>
        <w:t xml:space="preserve">Bridge Loan </w:t>
      </w:r>
      <w:r>
        <w:rPr>
          <w:rFonts w:ascii="Arial" w:hAnsi="Arial" w:cs="Arial"/>
        </w:rPr>
        <w:t xml:space="preserve">of </w:t>
      </w:r>
      <w:r w:rsidR="000E246B">
        <w:rPr>
          <w:rFonts w:ascii="Arial" w:hAnsi="Arial" w:cs="Arial"/>
        </w:rPr>
        <w:t xml:space="preserve">Rs </w:t>
      </w:r>
      <w:r w:rsidR="00C2228C">
        <w:rPr>
          <w:rFonts w:ascii="Arial" w:hAnsi="Arial" w:cs="Arial"/>
        </w:rPr>
        <w:t>0.78 million</w:t>
      </w:r>
      <w:r w:rsidR="00546443" w:rsidRPr="00546443">
        <w:t xml:space="preserve"> </w:t>
      </w:r>
      <w:r w:rsidR="00C7118D">
        <w:rPr>
          <w:rFonts w:ascii="Arial" w:hAnsi="Arial" w:cs="Arial"/>
        </w:rPr>
        <w:t>of</w:t>
      </w:r>
      <w:r w:rsidR="00546443" w:rsidRPr="00546443">
        <w:rPr>
          <w:rFonts w:ascii="Arial" w:hAnsi="Arial" w:cs="Arial"/>
        </w:rPr>
        <w:t xml:space="preserve"> sanctioned investment which can be used for unit’s working capital requirement.</w:t>
      </w:r>
    </w:p>
    <w:p w14:paraId="316151F5" w14:textId="77777777" w:rsidR="00517289" w:rsidRPr="00C14F9C" w:rsidRDefault="00517289" w:rsidP="00517289">
      <w:pPr>
        <w:pStyle w:val="ListParagraph"/>
        <w:spacing w:line="276" w:lineRule="auto"/>
        <w:ind w:left="780"/>
        <w:rPr>
          <w:rFonts w:ascii="Calibri" w:hAnsi="Calibri" w:cs="Calibri"/>
          <w:sz w:val="24"/>
          <w:szCs w:val="24"/>
        </w:rPr>
      </w:pPr>
    </w:p>
    <w:tbl>
      <w:tblPr>
        <w:tblStyle w:val="TableGrid"/>
        <w:tblW w:w="4278" w:type="pct"/>
        <w:tblInd w:w="704" w:type="dxa"/>
        <w:tblLook w:val="0420" w:firstRow="1" w:lastRow="0" w:firstColumn="0" w:lastColumn="0" w:noHBand="0" w:noVBand="1"/>
      </w:tblPr>
      <w:tblGrid>
        <w:gridCol w:w="2462"/>
        <w:gridCol w:w="2240"/>
        <w:gridCol w:w="3206"/>
      </w:tblGrid>
      <w:tr w:rsidR="00517289" w:rsidRPr="009F74E3" w14:paraId="73F94CA6" w14:textId="77777777" w:rsidTr="00694400">
        <w:trPr>
          <w:trHeight w:val="474"/>
        </w:trPr>
        <w:tc>
          <w:tcPr>
            <w:tcW w:w="1556" w:type="pct"/>
            <w:hideMark/>
          </w:tcPr>
          <w:p w14:paraId="7D920243" w14:textId="77777777" w:rsidR="00517289" w:rsidRPr="009F74E3" w:rsidRDefault="00517289" w:rsidP="00DB138D">
            <w:pPr>
              <w:pStyle w:val="ListParagraph"/>
              <w:spacing w:after="160" w:line="276" w:lineRule="auto"/>
              <w:ind w:left="0"/>
              <w:rPr>
                <w:rFonts w:ascii="Arial" w:hAnsi="Arial" w:cs="Arial"/>
              </w:rPr>
            </w:pPr>
            <w:r w:rsidRPr="009F74E3">
              <w:rPr>
                <w:rFonts w:ascii="Arial" w:hAnsi="Arial" w:cs="Arial"/>
                <w:b/>
                <w:bCs/>
              </w:rPr>
              <w:t>Key indicators</w:t>
            </w:r>
          </w:p>
        </w:tc>
        <w:tc>
          <w:tcPr>
            <w:tcW w:w="1416" w:type="pct"/>
            <w:hideMark/>
          </w:tcPr>
          <w:p w14:paraId="656DB182" w14:textId="77777777" w:rsidR="00517289" w:rsidRPr="009F74E3" w:rsidRDefault="00450A86" w:rsidP="00DB138D">
            <w:pPr>
              <w:pStyle w:val="ListParagraph"/>
              <w:spacing w:after="160" w:line="276" w:lineRule="auto"/>
              <w:ind w:left="0"/>
              <w:rPr>
                <w:rFonts w:ascii="Arial" w:hAnsi="Arial" w:cs="Arial"/>
              </w:rPr>
            </w:pPr>
            <w:r w:rsidRPr="009F74E3">
              <w:rPr>
                <w:rFonts w:ascii="Arial" w:hAnsi="Arial" w:cs="Arial"/>
                <w:b/>
                <w:bCs/>
              </w:rPr>
              <w:t>Pre-Revival</w:t>
            </w:r>
          </w:p>
        </w:tc>
        <w:tc>
          <w:tcPr>
            <w:tcW w:w="2027" w:type="pct"/>
            <w:hideMark/>
          </w:tcPr>
          <w:p w14:paraId="3C3FBB18" w14:textId="77777777" w:rsidR="00517289" w:rsidRPr="009F74E3" w:rsidRDefault="00517289" w:rsidP="00DB138D">
            <w:pPr>
              <w:pStyle w:val="ListParagraph"/>
              <w:spacing w:after="160" w:line="276" w:lineRule="auto"/>
              <w:ind w:left="0"/>
              <w:rPr>
                <w:rFonts w:ascii="Arial" w:hAnsi="Arial" w:cs="Arial"/>
              </w:rPr>
            </w:pPr>
            <w:r w:rsidRPr="009F74E3">
              <w:rPr>
                <w:rFonts w:ascii="Arial" w:hAnsi="Arial" w:cs="Arial"/>
                <w:b/>
                <w:bCs/>
              </w:rPr>
              <w:t xml:space="preserve">Post </w:t>
            </w:r>
            <w:r w:rsidR="00450A86" w:rsidRPr="009F74E3">
              <w:rPr>
                <w:rFonts w:ascii="Arial" w:hAnsi="Arial" w:cs="Arial"/>
                <w:b/>
                <w:bCs/>
              </w:rPr>
              <w:t>TIHCL intervention</w:t>
            </w:r>
          </w:p>
        </w:tc>
      </w:tr>
      <w:tr w:rsidR="00517289" w:rsidRPr="009F74E3" w14:paraId="3B892F63" w14:textId="77777777" w:rsidTr="00694400">
        <w:trPr>
          <w:trHeight w:val="650"/>
        </w:trPr>
        <w:tc>
          <w:tcPr>
            <w:tcW w:w="1556" w:type="pct"/>
            <w:hideMark/>
          </w:tcPr>
          <w:p w14:paraId="3DFE80B4" w14:textId="77777777" w:rsidR="00517289" w:rsidRPr="009F74E3" w:rsidRDefault="00517289" w:rsidP="00DB138D">
            <w:pPr>
              <w:pStyle w:val="ListParagraph"/>
              <w:spacing w:after="160" w:line="276" w:lineRule="auto"/>
              <w:ind w:left="0"/>
              <w:rPr>
                <w:rFonts w:ascii="Arial" w:hAnsi="Arial" w:cs="Arial"/>
              </w:rPr>
            </w:pPr>
            <w:r w:rsidRPr="009F74E3">
              <w:rPr>
                <w:rFonts w:ascii="Arial" w:hAnsi="Arial" w:cs="Arial"/>
              </w:rPr>
              <w:t xml:space="preserve">No of </w:t>
            </w:r>
            <w:r w:rsidR="00450A86" w:rsidRPr="009F74E3">
              <w:rPr>
                <w:rFonts w:ascii="Arial" w:hAnsi="Arial" w:cs="Arial"/>
              </w:rPr>
              <w:t>EMIs pending</w:t>
            </w:r>
            <w:r w:rsidRPr="009F74E3">
              <w:rPr>
                <w:rFonts w:ascii="Arial" w:hAnsi="Arial" w:cs="Arial"/>
              </w:rPr>
              <w:t xml:space="preserve"> with primary lender</w:t>
            </w:r>
          </w:p>
        </w:tc>
        <w:tc>
          <w:tcPr>
            <w:tcW w:w="1416" w:type="pct"/>
            <w:hideMark/>
          </w:tcPr>
          <w:p w14:paraId="679C51BB" w14:textId="77777777" w:rsidR="00517289" w:rsidRPr="009F74E3" w:rsidRDefault="00562305" w:rsidP="00DB138D">
            <w:pPr>
              <w:pStyle w:val="ListParagraph"/>
              <w:spacing w:after="160" w:line="276" w:lineRule="auto"/>
              <w:ind w:left="0"/>
              <w:jc w:val="center"/>
              <w:rPr>
                <w:rFonts w:ascii="Arial" w:hAnsi="Arial" w:cs="Arial"/>
              </w:rPr>
            </w:pPr>
            <w:r>
              <w:rPr>
                <w:rFonts w:ascii="Arial" w:hAnsi="Arial" w:cs="Arial"/>
              </w:rPr>
              <w:t>0</w:t>
            </w:r>
          </w:p>
        </w:tc>
        <w:tc>
          <w:tcPr>
            <w:tcW w:w="2027" w:type="pct"/>
            <w:hideMark/>
          </w:tcPr>
          <w:p w14:paraId="72F852B0" w14:textId="77777777" w:rsidR="00517289" w:rsidRPr="009F74E3" w:rsidRDefault="00517289" w:rsidP="00DB138D">
            <w:pPr>
              <w:pStyle w:val="ListParagraph"/>
              <w:spacing w:after="160" w:line="276" w:lineRule="auto"/>
              <w:ind w:left="0"/>
              <w:jc w:val="center"/>
              <w:rPr>
                <w:rFonts w:ascii="Arial" w:hAnsi="Arial" w:cs="Arial"/>
              </w:rPr>
            </w:pPr>
            <w:r>
              <w:rPr>
                <w:rFonts w:ascii="Arial" w:hAnsi="Arial" w:cs="Arial"/>
              </w:rPr>
              <w:t>0</w:t>
            </w:r>
          </w:p>
        </w:tc>
      </w:tr>
      <w:tr w:rsidR="00517289" w:rsidRPr="009F74E3" w14:paraId="750B661E" w14:textId="77777777" w:rsidTr="00694400">
        <w:trPr>
          <w:trHeight w:val="462"/>
        </w:trPr>
        <w:tc>
          <w:tcPr>
            <w:tcW w:w="1556" w:type="pct"/>
            <w:hideMark/>
          </w:tcPr>
          <w:p w14:paraId="18EBAFC6" w14:textId="77777777" w:rsidR="00517289" w:rsidRPr="009F74E3" w:rsidRDefault="00517289" w:rsidP="00DB138D">
            <w:pPr>
              <w:pStyle w:val="ListParagraph"/>
              <w:spacing w:after="160" w:line="276" w:lineRule="auto"/>
              <w:ind w:left="0"/>
              <w:rPr>
                <w:rFonts w:ascii="Arial" w:hAnsi="Arial" w:cs="Arial"/>
              </w:rPr>
            </w:pPr>
            <w:r w:rsidRPr="009F74E3">
              <w:rPr>
                <w:rFonts w:ascii="Arial" w:hAnsi="Arial" w:cs="Arial"/>
              </w:rPr>
              <w:t>Capacity</w:t>
            </w:r>
            <w:r>
              <w:rPr>
                <w:rFonts w:ascii="Arial" w:hAnsi="Arial" w:cs="Arial"/>
              </w:rPr>
              <w:t xml:space="preserve"> </w:t>
            </w:r>
            <w:r w:rsidRPr="009F74E3">
              <w:rPr>
                <w:rFonts w:ascii="Arial" w:hAnsi="Arial" w:cs="Arial"/>
              </w:rPr>
              <w:t>Utilization</w:t>
            </w:r>
          </w:p>
        </w:tc>
        <w:tc>
          <w:tcPr>
            <w:tcW w:w="1416" w:type="pct"/>
            <w:hideMark/>
          </w:tcPr>
          <w:p w14:paraId="24C30B5C" w14:textId="77777777" w:rsidR="00517289" w:rsidRPr="009F74E3" w:rsidRDefault="000A6F17" w:rsidP="00DB138D">
            <w:pPr>
              <w:pStyle w:val="ListParagraph"/>
              <w:spacing w:after="160" w:line="276" w:lineRule="auto"/>
              <w:ind w:left="0"/>
              <w:jc w:val="center"/>
              <w:rPr>
                <w:rFonts w:ascii="Arial" w:hAnsi="Arial" w:cs="Arial"/>
              </w:rPr>
            </w:pPr>
            <w:r>
              <w:rPr>
                <w:rFonts w:ascii="Arial" w:hAnsi="Arial" w:cs="Arial"/>
              </w:rPr>
              <w:t>5</w:t>
            </w:r>
            <w:r w:rsidR="00517289" w:rsidRPr="009F74E3">
              <w:rPr>
                <w:rFonts w:ascii="Arial" w:hAnsi="Arial" w:cs="Arial"/>
              </w:rPr>
              <w:t>0</w:t>
            </w:r>
            <w:r w:rsidR="00517289">
              <w:rPr>
                <w:rFonts w:ascii="Arial" w:hAnsi="Arial" w:cs="Arial"/>
              </w:rPr>
              <w:t>%</w:t>
            </w:r>
          </w:p>
        </w:tc>
        <w:tc>
          <w:tcPr>
            <w:tcW w:w="2027" w:type="pct"/>
            <w:hideMark/>
          </w:tcPr>
          <w:p w14:paraId="69978663" w14:textId="77777777" w:rsidR="00517289" w:rsidRPr="009F74E3" w:rsidRDefault="000A6F17" w:rsidP="00DB138D">
            <w:pPr>
              <w:pStyle w:val="ListParagraph"/>
              <w:spacing w:after="160" w:line="276" w:lineRule="auto"/>
              <w:ind w:left="0"/>
              <w:jc w:val="center"/>
              <w:rPr>
                <w:rFonts w:ascii="Arial" w:hAnsi="Arial" w:cs="Arial"/>
              </w:rPr>
            </w:pPr>
            <w:r>
              <w:rPr>
                <w:rFonts w:ascii="Arial" w:hAnsi="Arial" w:cs="Arial"/>
              </w:rPr>
              <w:t>6</w:t>
            </w:r>
            <w:r w:rsidR="00562305">
              <w:rPr>
                <w:rFonts w:ascii="Arial" w:hAnsi="Arial" w:cs="Arial"/>
              </w:rPr>
              <w:t>0</w:t>
            </w:r>
            <w:r w:rsidR="00517289" w:rsidRPr="009F74E3">
              <w:rPr>
                <w:rFonts w:ascii="Arial" w:hAnsi="Arial" w:cs="Arial"/>
              </w:rPr>
              <w:t>%</w:t>
            </w:r>
          </w:p>
        </w:tc>
      </w:tr>
      <w:tr w:rsidR="00517289" w:rsidRPr="009F74E3" w14:paraId="001D91BB" w14:textId="77777777" w:rsidTr="00694400">
        <w:trPr>
          <w:trHeight w:val="274"/>
        </w:trPr>
        <w:tc>
          <w:tcPr>
            <w:tcW w:w="1556" w:type="pct"/>
            <w:hideMark/>
          </w:tcPr>
          <w:p w14:paraId="51598B27" w14:textId="77777777" w:rsidR="00517289" w:rsidRPr="009F74E3" w:rsidRDefault="00517289" w:rsidP="00DB138D">
            <w:pPr>
              <w:pStyle w:val="ListParagraph"/>
              <w:spacing w:after="160" w:line="276" w:lineRule="auto"/>
              <w:ind w:left="0"/>
              <w:rPr>
                <w:rFonts w:ascii="Arial" w:hAnsi="Arial" w:cs="Arial"/>
              </w:rPr>
            </w:pPr>
            <w:r w:rsidRPr="009F74E3">
              <w:rPr>
                <w:rFonts w:ascii="Arial" w:hAnsi="Arial" w:cs="Arial"/>
              </w:rPr>
              <w:t>Turnover</w:t>
            </w:r>
          </w:p>
        </w:tc>
        <w:tc>
          <w:tcPr>
            <w:tcW w:w="1416" w:type="pct"/>
            <w:hideMark/>
          </w:tcPr>
          <w:p w14:paraId="733C338D" w14:textId="77777777" w:rsidR="00517289" w:rsidRPr="009F74E3" w:rsidRDefault="00C733D6" w:rsidP="00DB138D">
            <w:pPr>
              <w:pStyle w:val="ListParagraph"/>
              <w:spacing w:after="160" w:line="276" w:lineRule="auto"/>
              <w:ind w:left="0"/>
              <w:jc w:val="center"/>
              <w:rPr>
                <w:rFonts w:ascii="Arial" w:hAnsi="Arial" w:cs="Arial"/>
              </w:rPr>
            </w:pPr>
            <w:r>
              <w:rPr>
                <w:rFonts w:ascii="Arial" w:hAnsi="Arial" w:cs="Arial"/>
              </w:rPr>
              <w:t xml:space="preserve">Rs 2.3 </w:t>
            </w:r>
            <w:r w:rsidR="00517289">
              <w:rPr>
                <w:rFonts w:ascii="Arial" w:hAnsi="Arial" w:cs="Arial"/>
              </w:rPr>
              <w:t>million</w:t>
            </w:r>
          </w:p>
        </w:tc>
        <w:tc>
          <w:tcPr>
            <w:tcW w:w="2027" w:type="pct"/>
            <w:hideMark/>
          </w:tcPr>
          <w:p w14:paraId="6792A700" w14:textId="77777777" w:rsidR="00517289" w:rsidRPr="009F74E3" w:rsidRDefault="00C733D6" w:rsidP="00DB138D">
            <w:pPr>
              <w:pStyle w:val="ListParagraph"/>
              <w:spacing w:after="160" w:line="276" w:lineRule="auto"/>
              <w:ind w:left="0"/>
              <w:jc w:val="center"/>
              <w:rPr>
                <w:rFonts w:ascii="Arial" w:hAnsi="Arial" w:cs="Arial"/>
              </w:rPr>
            </w:pPr>
            <w:r>
              <w:rPr>
                <w:rFonts w:ascii="Arial" w:hAnsi="Arial" w:cs="Arial"/>
              </w:rPr>
              <w:t>Rs 3.2</w:t>
            </w:r>
            <w:r w:rsidR="00517289" w:rsidRPr="009F74E3">
              <w:rPr>
                <w:rFonts w:ascii="Arial" w:hAnsi="Arial" w:cs="Arial"/>
              </w:rPr>
              <w:t xml:space="preserve"> million</w:t>
            </w:r>
          </w:p>
        </w:tc>
      </w:tr>
      <w:tr w:rsidR="00517289" w:rsidRPr="009F74E3" w14:paraId="3D7881E3" w14:textId="77777777" w:rsidTr="00694400">
        <w:trPr>
          <w:trHeight w:val="102"/>
        </w:trPr>
        <w:tc>
          <w:tcPr>
            <w:tcW w:w="1556" w:type="pct"/>
            <w:hideMark/>
          </w:tcPr>
          <w:p w14:paraId="096C6789" w14:textId="77777777" w:rsidR="00517289" w:rsidRPr="009F74E3" w:rsidRDefault="00517289" w:rsidP="00DB138D">
            <w:pPr>
              <w:pStyle w:val="ListParagraph"/>
              <w:spacing w:after="160" w:line="276" w:lineRule="auto"/>
              <w:ind w:left="0"/>
              <w:rPr>
                <w:rFonts w:ascii="Arial" w:hAnsi="Arial" w:cs="Arial"/>
              </w:rPr>
            </w:pPr>
            <w:r w:rsidRPr="009F74E3">
              <w:rPr>
                <w:rFonts w:ascii="Arial" w:hAnsi="Arial" w:cs="Arial"/>
              </w:rPr>
              <w:t>Employment</w:t>
            </w:r>
          </w:p>
        </w:tc>
        <w:tc>
          <w:tcPr>
            <w:tcW w:w="1416" w:type="pct"/>
            <w:hideMark/>
          </w:tcPr>
          <w:p w14:paraId="1ECCB9E1" w14:textId="77777777" w:rsidR="00517289" w:rsidRPr="009F74E3" w:rsidRDefault="00517289" w:rsidP="00DB138D">
            <w:pPr>
              <w:pStyle w:val="ListParagraph"/>
              <w:spacing w:after="160" w:line="276" w:lineRule="auto"/>
              <w:ind w:left="0"/>
              <w:jc w:val="center"/>
              <w:rPr>
                <w:rFonts w:ascii="Arial" w:hAnsi="Arial" w:cs="Arial"/>
              </w:rPr>
            </w:pPr>
            <w:r>
              <w:rPr>
                <w:rFonts w:ascii="Arial" w:hAnsi="Arial" w:cs="Arial"/>
              </w:rPr>
              <w:t>1</w:t>
            </w:r>
            <w:r w:rsidR="00562305">
              <w:rPr>
                <w:rFonts w:ascii="Arial" w:hAnsi="Arial" w:cs="Arial"/>
              </w:rPr>
              <w:t>2</w:t>
            </w:r>
          </w:p>
        </w:tc>
        <w:tc>
          <w:tcPr>
            <w:tcW w:w="2027" w:type="pct"/>
            <w:hideMark/>
          </w:tcPr>
          <w:p w14:paraId="2F03BD0E" w14:textId="77777777" w:rsidR="00517289" w:rsidRPr="009F74E3" w:rsidRDefault="000A6F17" w:rsidP="00DB138D">
            <w:pPr>
              <w:pStyle w:val="ListParagraph"/>
              <w:spacing w:after="160" w:line="276" w:lineRule="auto"/>
              <w:ind w:left="0"/>
              <w:jc w:val="center"/>
              <w:rPr>
                <w:rFonts w:ascii="Arial" w:hAnsi="Arial" w:cs="Arial"/>
              </w:rPr>
            </w:pPr>
            <w:r>
              <w:rPr>
                <w:rFonts w:ascii="Arial" w:hAnsi="Arial" w:cs="Arial"/>
              </w:rPr>
              <w:t>14</w:t>
            </w:r>
          </w:p>
        </w:tc>
      </w:tr>
    </w:tbl>
    <w:p w14:paraId="531BC1B6" w14:textId="77777777" w:rsidR="00517289" w:rsidRPr="00C14F9C" w:rsidRDefault="00517289" w:rsidP="00517289">
      <w:pPr>
        <w:pStyle w:val="ListParagraph"/>
        <w:spacing w:line="276" w:lineRule="auto"/>
        <w:ind w:left="780"/>
        <w:rPr>
          <w:rFonts w:ascii="Calibri" w:hAnsi="Calibri" w:cs="Calibri"/>
          <w:sz w:val="24"/>
          <w:szCs w:val="24"/>
        </w:rPr>
      </w:pPr>
    </w:p>
    <w:p w14:paraId="6AE335FC" w14:textId="77777777" w:rsidR="00517289" w:rsidRPr="009F74E3" w:rsidRDefault="00517289" w:rsidP="00517289">
      <w:pPr>
        <w:pStyle w:val="ListParagraph"/>
        <w:numPr>
          <w:ilvl w:val="0"/>
          <w:numId w:val="1"/>
        </w:numPr>
        <w:spacing w:line="276" w:lineRule="auto"/>
        <w:rPr>
          <w:rFonts w:ascii="Arial" w:hAnsi="Arial" w:cs="Arial"/>
          <w:b/>
          <w:bCs/>
          <w:sz w:val="24"/>
          <w:szCs w:val="24"/>
        </w:rPr>
      </w:pPr>
      <w:r w:rsidRPr="009F74E3">
        <w:rPr>
          <w:rFonts w:ascii="Arial" w:hAnsi="Arial" w:cs="Arial"/>
          <w:b/>
          <w:bCs/>
          <w:sz w:val="24"/>
          <w:szCs w:val="24"/>
        </w:rPr>
        <w:t>Labour Status: (post TIHCL intervention)</w:t>
      </w:r>
    </w:p>
    <w:tbl>
      <w:tblPr>
        <w:tblW w:w="0" w:type="auto"/>
        <w:tblInd w:w="872" w:type="dxa"/>
        <w:tblLook w:val="04A0" w:firstRow="1" w:lastRow="0" w:firstColumn="1" w:lastColumn="0" w:noHBand="0" w:noVBand="1"/>
      </w:tblPr>
      <w:tblGrid>
        <w:gridCol w:w="2020"/>
        <w:gridCol w:w="2022"/>
        <w:gridCol w:w="2022"/>
      </w:tblGrid>
      <w:tr w:rsidR="00517289" w:rsidRPr="009F74E3" w14:paraId="6857D24A" w14:textId="77777777" w:rsidTr="00DB138D">
        <w:trPr>
          <w:trHeight w:val="256"/>
        </w:trPr>
        <w:tc>
          <w:tcPr>
            <w:tcW w:w="2020" w:type="dxa"/>
            <w:tcBorders>
              <w:top w:val="single" w:sz="8" w:space="0" w:color="auto"/>
              <w:left w:val="single" w:sz="8" w:space="0" w:color="auto"/>
              <w:bottom w:val="single" w:sz="8" w:space="0" w:color="auto"/>
              <w:right w:val="single" w:sz="8" w:space="0" w:color="auto"/>
            </w:tcBorders>
            <w:vAlign w:val="center"/>
            <w:hideMark/>
          </w:tcPr>
          <w:p w14:paraId="299B00B4" w14:textId="77777777" w:rsidR="00517289" w:rsidRPr="009F74E3" w:rsidRDefault="00517289" w:rsidP="00DB138D">
            <w:pPr>
              <w:pStyle w:val="NormalWeb"/>
              <w:spacing w:line="276" w:lineRule="auto"/>
              <w:rPr>
                <w:rFonts w:ascii="Arial" w:hAnsi="Arial" w:cs="Arial"/>
              </w:rPr>
            </w:pPr>
            <w:r w:rsidRPr="009F74E3">
              <w:rPr>
                <w:rFonts w:ascii="Arial" w:hAnsi="Arial" w:cs="Arial"/>
              </w:rPr>
              <w:t xml:space="preserve"> Gender </w:t>
            </w:r>
          </w:p>
        </w:tc>
        <w:tc>
          <w:tcPr>
            <w:tcW w:w="2022" w:type="dxa"/>
            <w:tcBorders>
              <w:top w:val="single" w:sz="8" w:space="0" w:color="auto"/>
              <w:left w:val="nil"/>
              <w:bottom w:val="single" w:sz="8" w:space="0" w:color="auto"/>
              <w:right w:val="single" w:sz="8" w:space="0" w:color="auto"/>
            </w:tcBorders>
            <w:vAlign w:val="center"/>
            <w:hideMark/>
          </w:tcPr>
          <w:p w14:paraId="3A76D27B" w14:textId="77777777" w:rsidR="00517289" w:rsidRPr="009F74E3" w:rsidRDefault="00517289" w:rsidP="00DB138D">
            <w:pPr>
              <w:pStyle w:val="NormalWeb"/>
              <w:spacing w:line="276" w:lineRule="auto"/>
              <w:rPr>
                <w:rFonts w:ascii="Arial" w:hAnsi="Arial" w:cs="Arial"/>
              </w:rPr>
            </w:pPr>
            <w:r w:rsidRPr="009F74E3">
              <w:rPr>
                <w:rFonts w:ascii="Arial" w:hAnsi="Arial" w:cs="Arial"/>
              </w:rPr>
              <w:t>Skilled</w:t>
            </w:r>
          </w:p>
        </w:tc>
        <w:tc>
          <w:tcPr>
            <w:tcW w:w="2022" w:type="dxa"/>
            <w:tcBorders>
              <w:top w:val="single" w:sz="8" w:space="0" w:color="auto"/>
              <w:left w:val="nil"/>
              <w:bottom w:val="single" w:sz="8" w:space="0" w:color="auto"/>
              <w:right w:val="single" w:sz="8" w:space="0" w:color="auto"/>
            </w:tcBorders>
            <w:vAlign w:val="center"/>
            <w:hideMark/>
          </w:tcPr>
          <w:p w14:paraId="7B759165" w14:textId="77777777" w:rsidR="00517289" w:rsidRPr="009F74E3" w:rsidRDefault="00517289" w:rsidP="00DB138D">
            <w:pPr>
              <w:pStyle w:val="NormalWeb"/>
              <w:spacing w:line="276" w:lineRule="auto"/>
              <w:rPr>
                <w:rFonts w:ascii="Arial" w:hAnsi="Arial" w:cs="Arial"/>
              </w:rPr>
            </w:pPr>
            <w:r w:rsidRPr="009F74E3">
              <w:rPr>
                <w:rFonts w:ascii="Arial" w:hAnsi="Arial" w:cs="Arial"/>
              </w:rPr>
              <w:t>Unskilled</w:t>
            </w:r>
          </w:p>
        </w:tc>
      </w:tr>
      <w:tr w:rsidR="00517289" w:rsidRPr="009F74E3" w14:paraId="633167BD" w14:textId="77777777" w:rsidTr="00DB138D">
        <w:trPr>
          <w:trHeight w:val="277"/>
        </w:trPr>
        <w:tc>
          <w:tcPr>
            <w:tcW w:w="2020" w:type="dxa"/>
            <w:tcBorders>
              <w:top w:val="nil"/>
              <w:left w:val="single" w:sz="8" w:space="0" w:color="auto"/>
              <w:bottom w:val="single" w:sz="8" w:space="0" w:color="auto"/>
              <w:right w:val="single" w:sz="8" w:space="0" w:color="auto"/>
            </w:tcBorders>
            <w:vAlign w:val="center"/>
            <w:hideMark/>
          </w:tcPr>
          <w:p w14:paraId="0C2B51CE" w14:textId="77777777" w:rsidR="00517289" w:rsidRPr="009F74E3" w:rsidRDefault="00517289" w:rsidP="00DB138D">
            <w:pPr>
              <w:pStyle w:val="NormalWeb"/>
              <w:spacing w:line="276" w:lineRule="auto"/>
              <w:rPr>
                <w:rFonts w:ascii="Arial" w:hAnsi="Arial" w:cs="Arial"/>
              </w:rPr>
            </w:pPr>
            <w:r w:rsidRPr="009F74E3">
              <w:rPr>
                <w:rFonts w:ascii="Arial" w:hAnsi="Arial" w:cs="Arial"/>
              </w:rPr>
              <w:t>Men</w:t>
            </w:r>
          </w:p>
        </w:tc>
        <w:tc>
          <w:tcPr>
            <w:tcW w:w="2022" w:type="dxa"/>
            <w:tcBorders>
              <w:top w:val="nil"/>
              <w:left w:val="nil"/>
              <w:bottom w:val="single" w:sz="8" w:space="0" w:color="auto"/>
              <w:right w:val="single" w:sz="8" w:space="0" w:color="auto"/>
            </w:tcBorders>
            <w:vAlign w:val="center"/>
            <w:hideMark/>
          </w:tcPr>
          <w:p w14:paraId="74EDF50B" w14:textId="77777777" w:rsidR="00517289" w:rsidRPr="009F74E3" w:rsidRDefault="00517289" w:rsidP="00DB138D">
            <w:pPr>
              <w:pStyle w:val="NormalWeb"/>
              <w:spacing w:line="276" w:lineRule="auto"/>
              <w:rPr>
                <w:rFonts w:ascii="Arial" w:hAnsi="Arial" w:cs="Arial"/>
              </w:rPr>
            </w:pPr>
            <w:r w:rsidRPr="009F74E3">
              <w:rPr>
                <w:rFonts w:ascii="Arial" w:hAnsi="Arial" w:cs="Arial"/>
              </w:rPr>
              <w:t> </w:t>
            </w:r>
            <w:r w:rsidR="00562305">
              <w:rPr>
                <w:rFonts w:ascii="Arial" w:hAnsi="Arial" w:cs="Arial"/>
              </w:rPr>
              <w:t>2</w:t>
            </w:r>
          </w:p>
        </w:tc>
        <w:tc>
          <w:tcPr>
            <w:tcW w:w="2022" w:type="dxa"/>
            <w:tcBorders>
              <w:top w:val="nil"/>
              <w:left w:val="nil"/>
              <w:bottom w:val="single" w:sz="8" w:space="0" w:color="auto"/>
              <w:right w:val="single" w:sz="8" w:space="0" w:color="auto"/>
            </w:tcBorders>
            <w:vAlign w:val="center"/>
            <w:hideMark/>
          </w:tcPr>
          <w:p w14:paraId="67DEA373" w14:textId="77777777" w:rsidR="00517289" w:rsidRPr="009F74E3" w:rsidRDefault="00517289" w:rsidP="00DB138D">
            <w:pPr>
              <w:pStyle w:val="NormalWeb"/>
              <w:spacing w:line="276" w:lineRule="auto"/>
              <w:rPr>
                <w:rFonts w:ascii="Arial" w:hAnsi="Arial" w:cs="Arial"/>
              </w:rPr>
            </w:pPr>
            <w:r w:rsidRPr="009F74E3">
              <w:rPr>
                <w:rFonts w:ascii="Arial" w:hAnsi="Arial" w:cs="Arial"/>
              </w:rPr>
              <w:t> </w:t>
            </w:r>
            <w:r>
              <w:rPr>
                <w:rFonts w:ascii="Arial" w:hAnsi="Arial" w:cs="Arial"/>
              </w:rPr>
              <w:t>10</w:t>
            </w:r>
          </w:p>
        </w:tc>
      </w:tr>
      <w:tr w:rsidR="00517289" w:rsidRPr="009F74E3" w14:paraId="039AD924" w14:textId="77777777" w:rsidTr="00DB138D">
        <w:trPr>
          <w:trHeight w:val="256"/>
        </w:trPr>
        <w:tc>
          <w:tcPr>
            <w:tcW w:w="2020" w:type="dxa"/>
            <w:tcBorders>
              <w:top w:val="nil"/>
              <w:left w:val="single" w:sz="8" w:space="0" w:color="auto"/>
              <w:bottom w:val="single" w:sz="8" w:space="0" w:color="auto"/>
              <w:right w:val="single" w:sz="8" w:space="0" w:color="auto"/>
            </w:tcBorders>
            <w:vAlign w:val="center"/>
            <w:hideMark/>
          </w:tcPr>
          <w:p w14:paraId="7965AC40" w14:textId="77777777" w:rsidR="00517289" w:rsidRPr="009F74E3" w:rsidRDefault="00517289" w:rsidP="00DB138D">
            <w:pPr>
              <w:pStyle w:val="NormalWeb"/>
              <w:spacing w:line="276" w:lineRule="auto"/>
              <w:rPr>
                <w:rFonts w:ascii="Arial" w:hAnsi="Arial" w:cs="Arial"/>
              </w:rPr>
            </w:pPr>
            <w:r w:rsidRPr="009F74E3">
              <w:rPr>
                <w:rFonts w:ascii="Arial" w:hAnsi="Arial" w:cs="Arial"/>
              </w:rPr>
              <w:t xml:space="preserve">Women </w:t>
            </w:r>
          </w:p>
        </w:tc>
        <w:tc>
          <w:tcPr>
            <w:tcW w:w="2022" w:type="dxa"/>
            <w:tcBorders>
              <w:top w:val="nil"/>
              <w:left w:val="nil"/>
              <w:bottom w:val="single" w:sz="8" w:space="0" w:color="auto"/>
              <w:right w:val="single" w:sz="8" w:space="0" w:color="auto"/>
            </w:tcBorders>
            <w:vAlign w:val="center"/>
            <w:hideMark/>
          </w:tcPr>
          <w:p w14:paraId="4C8E1759" w14:textId="77777777" w:rsidR="00517289" w:rsidRPr="009F74E3" w:rsidRDefault="00517289" w:rsidP="00DB138D">
            <w:pPr>
              <w:pStyle w:val="NormalWeb"/>
              <w:spacing w:line="276" w:lineRule="auto"/>
              <w:rPr>
                <w:rFonts w:ascii="Arial" w:hAnsi="Arial" w:cs="Arial"/>
              </w:rPr>
            </w:pPr>
            <w:r w:rsidRPr="009F74E3">
              <w:rPr>
                <w:rFonts w:ascii="Arial" w:hAnsi="Arial" w:cs="Arial"/>
              </w:rPr>
              <w:t> 0</w:t>
            </w:r>
          </w:p>
        </w:tc>
        <w:tc>
          <w:tcPr>
            <w:tcW w:w="2022" w:type="dxa"/>
            <w:tcBorders>
              <w:top w:val="nil"/>
              <w:left w:val="nil"/>
              <w:bottom w:val="single" w:sz="8" w:space="0" w:color="auto"/>
              <w:right w:val="single" w:sz="8" w:space="0" w:color="auto"/>
            </w:tcBorders>
            <w:vAlign w:val="center"/>
            <w:hideMark/>
          </w:tcPr>
          <w:p w14:paraId="0222942B" w14:textId="77777777" w:rsidR="00517289" w:rsidRPr="009F74E3" w:rsidRDefault="00517289" w:rsidP="00DB138D">
            <w:pPr>
              <w:pStyle w:val="NormalWeb"/>
              <w:spacing w:line="276" w:lineRule="auto"/>
              <w:rPr>
                <w:rFonts w:ascii="Arial" w:hAnsi="Arial" w:cs="Arial"/>
              </w:rPr>
            </w:pPr>
            <w:r w:rsidRPr="009F74E3">
              <w:rPr>
                <w:rFonts w:ascii="Arial" w:hAnsi="Arial" w:cs="Arial"/>
              </w:rPr>
              <w:t> </w:t>
            </w:r>
            <w:r w:rsidR="000A6F17">
              <w:rPr>
                <w:rFonts w:ascii="Arial" w:hAnsi="Arial" w:cs="Arial"/>
              </w:rPr>
              <w:t>2</w:t>
            </w:r>
          </w:p>
        </w:tc>
      </w:tr>
      <w:tr w:rsidR="00517289" w:rsidRPr="009F74E3" w14:paraId="1A0994C3" w14:textId="77777777" w:rsidTr="00DB138D">
        <w:trPr>
          <w:trHeight w:val="256"/>
        </w:trPr>
        <w:tc>
          <w:tcPr>
            <w:tcW w:w="2020" w:type="dxa"/>
            <w:tcBorders>
              <w:top w:val="nil"/>
              <w:left w:val="single" w:sz="8" w:space="0" w:color="auto"/>
              <w:bottom w:val="single" w:sz="8" w:space="0" w:color="auto"/>
              <w:right w:val="single" w:sz="8" w:space="0" w:color="auto"/>
            </w:tcBorders>
            <w:vAlign w:val="center"/>
            <w:hideMark/>
          </w:tcPr>
          <w:p w14:paraId="6688F14D" w14:textId="77777777" w:rsidR="00517289" w:rsidRPr="009F74E3" w:rsidRDefault="00517289" w:rsidP="00DB138D">
            <w:pPr>
              <w:pStyle w:val="NormalWeb"/>
              <w:spacing w:line="276" w:lineRule="auto"/>
              <w:rPr>
                <w:rFonts w:ascii="Arial" w:hAnsi="Arial" w:cs="Arial"/>
              </w:rPr>
            </w:pPr>
            <w:r w:rsidRPr="009F74E3">
              <w:rPr>
                <w:rFonts w:ascii="Arial" w:hAnsi="Arial" w:cs="Arial"/>
              </w:rPr>
              <w:t xml:space="preserve">Total </w:t>
            </w:r>
          </w:p>
        </w:tc>
        <w:tc>
          <w:tcPr>
            <w:tcW w:w="2022" w:type="dxa"/>
            <w:tcBorders>
              <w:top w:val="nil"/>
              <w:left w:val="nil"/>
              <w:bottom w:val="single" w:sz="8" w:space="0" w:color="auto"/>
              <w:right w:val="single" w:sz="8" w:space="0" w:color="auto"/>
            </w:tcBorders>
            <w:vAlign w:val="center"/>
            <w:hideMark/>
          </w:tcPr>
          <w:p w14:paraId="2E9E02C9" w14:textId="77777777" w:rsidR="00517289" w:rsidRPr="009F74E3" w:rsidRDefault="00517289" w:rsidP="00DB138D">
            <w:pPr>
              <w:pStyle w:val="NormalWeb"/>
              <w:spacing w:line="276" w:lineRule="auto"/>
              <w:rPr>
                <w:rFonts w:ascii="Arial" w:hAnsi="Arial" w:cs="Arial"/>
              </w:rPr>
            </w:pPr>
            <w:r w:rsidRPr="009F74E3">
              <w:rPr>
                <w:rFonts w:ascii="Arial" w:hAnsi="Arial" w:cs="Arial"/>
              </w:rPr>
              <w:t> </w:t>
            </w:r>
            <w:r w:rsidR="00562305">
              <w:rPr>
                <w:rFonts w:ascii="Arial" w:hAnsi="Arial" w:cs="Arial"/>
              </w:rPr>
              <w:t>2</w:t>
            </w:r>
          </w:p>
        </w:tc>
        <w:tc>
          <w:tcPr>
            <w:tcW w:w="2022" w:type="dxa"/>
            <w:tcBorders>
              <w:top w:val="nil"/>
              <w:left w:val="nil"/>
              <w:bottom w:val="single" w:sz="8" w:space="0" w:color="auto"/>
              <w:right w:val="single" w:sz="8" w:space="0" w:color="auto"/>
            </w:tcBorders>
            <w:vAlign w:val="center"/>
            <w:hideMark/>
          </w:tcPr>
          <w:p w14:paraId="7EDDB22E" w14:textId="77777777" w:rsidR="00517289" w:rsidRPr="009F74E3" w:rsidRDefault="00517289" w:rsidP="00DB138D">
            <w:pPr>
              <w:pStyle w:val="NormalWeb"/>
              <w:spacing w:line="276" w:lineRule="auto"/>
              <w:rPr>
                <w:rFonts w:ascii="Arial" w:hAnsi="Arial" w:cs="Arial"/>
              </w:rPr>
            </w:pPr>
            <w:r w:rsidRPr="009F74E3">
              <w:rPr>
                <w:rFonts w:ascii="Arial" w:hAnsi="Arial" w:cs="Arial"/>
              </w:rPr>
              <w:t> </w:t>
            </w:r>
            <w:r>
              <w:rPr>
                <w:rFonts w:ascii="Arial" w:hAnsi="Arial" w:cs="Arial"/>
              </w:rPr>
              <w:t>1</w:t>
            </w:r>
            <w:r w:rsidR="000A6F17">
              <w:rPr>
                <w:rFonts w:ascii="Arial" w:hAnsi="Arial" w:cs="Arial"/>
              </w:rPr>
              <w:t>2</w:t>
            </w:r>
          </w:p>
        </w:tc>
      </w:tr>
    </w:tbl>
    <w:p w14:paraId="287EA2C9" w14:textId="77777777" w:rsidR="00C7118D" w:rsidRDefault="00C7118D" w:rsidP="00C7118D">
      <w:pPr>
        <w:spacing w:line="276" w:lineRule="auto"/>
        <w:jc w:val="both"/>
        <w:rPr>
          <w:rFonts w:ascii="Arial" w:hAnsi="Arial" w:cs="Arial"/>
          <w:b/>
          <w:bCs/>
          <w:sz w:val="24"/>
          <w:szCs w:val="24"/>
        </w:rPr>
      </w:pPr>
    </w:p>
    <w:p w14:paraId="0D1B30E4" w14:textId="52913A83" w:rsidR="00DB138D" w:rsidRPr="00C7118D" w:rsidRDefault="00517289" w:rsidP="00C7118D">
      <w:pPr>
        <w:spacing w:line="276" w:lineRule="auto"/>
        <w:jc w:val="both"/>
        <w:rPr>
          <w:rFonts w:ascii="Arial" w:hAnsi="Arial" w:cs="Arial"/>
          <w:b/>
          <w:bCs/>
          <w:sz w:val="24"/>
          <w:szCs w:val="24"/>
        </w:rPr>
      </w:pPr>
      <w:r w:rsidRPr="009F74E3">
        <w:rPr>
          <w:rFonts w:ascii="Arial" w:hAnsi="Arial" w:cs="Arial"/>
          <w:b/>
          <w:bCs/>
          <w:sz w:val="24"/>
          <w:szCs w:val="24"/>
        </w:rPr>
        <w:t xml:space="preserve">Livelihood: At </w:t>
      </w:r>
      <w:r w:rsidR="000A6F17">
        <w:rPr>
          <w:rFonts w:ascii="Arial" w:hAnsi="Arial" w:cs="Arial"/>
          <w:b/>
          <w:bCs/>
          <w:sz w:val="24"/>
          <w:szCs w:val="24"/>
        </w:rPr>
        <w:t>6</w:t>
      </w:r>
      <w:r w:rsidR="00B82B4C">
        <w:rPr>
          <w:rFonts w:ascii="Arial" w:hAnsi="Arial" w:cs="Arial"/>
          <w:b/>
          <w:bCs/>
          <w:sz w:val="24"/>
          <w:szCs w:val="24"/>
        </w:rPr>
        <w:t>0</w:t>
      </w:r>
      <w:r w:rsidRPr="009F74E3">
        <w:rPr>
          <w:rFonts w:ascii="Arial" w:hAnsi="Arial" w:cs="Arial"/>
          <w:b/>
          <w:bCs/>
          <w:sz w:val="24"/>
          <w:szCs w:val="24"/>
        </w:rPr>
        <w:t>% capacity they have employe</w:t>
      </w:r>
      <w:r>
        <w:rPr>
          <w:rFonts w:ascii="Arial" w:hAnsi="Arial" w:cs="Arial"/>
          <w:b/>
          <w:bCs/>
          <w:sz w:val="24"/>
          <w:szCs w:val="24"/>
        </w:rPr>
        <w:t>d</w:t>
      </w:r>
      <w:r w:rsidRPr="009F74E3">
        <w:rPr>
          <w:rFonts w:ascii="Arial" w:hAnsi="Arial" w:cs="Arial"/>
          <w:b/>
          <w:bCs/>
          <w:sz w:val="24"/>
          <w:szCs w:val="24"/>
        </w:rPr>
        <w:t xml:space="preserve"> </w:t>
      </w:r>
      <w:r>
        <w:rPr>
          <w:rFonts w:ascii="Arial" w:hAnsi="Arial" w:cs="Arial"/>
          <w:b/>
          <w:bCs/>
          <w:sz w:val="24"/>
          <w:szCs w:val="24"/>
        </w:rPr>
        <w:t>1</w:t>
      </w:r>
      <w:r w:rsidR="00C73922">
        <w:rPr>
          <w:rFonts w:ascii="Arial" w:hAnsi="Arial" w:cs="Arial"/>
          <w:b/>
          <w:bCs/>
          <w:sz w:val="24"/>
          <w:szCs w:val="24"/>
        </w:rPr>
        <w:t>4</w:t>
      </w:r>
      <w:r w:rsidRPr="009F74E3">
        <w:rPr>
          <w:rFonts w:ascii="Arial" w:hAnsi="Arial" w:cs="Arial"/>
          <w:b/>
          <w:bCs/>
          <w:sz w:val="24"/>
          <w:szCs w:val="24"/>
        </w:rPr>
        <w:t xml:space="preserve"> workers and their families are dependent on this enterprise which is around 30 individuals including entrepreneurs. In full capacity there will be need of </w:t>
      </w:r>
      <w:r>
        <w:rPr>
          <w:rFonts w:ascii="Arial" w:hAnsi="Arial" w:cs="Arial"/>
          <w:b/>
          <w:bCs/>
          <w:sz w:val="24"/>
          <w:szCs w:val="24"/>
        </w:rPr>
        <w:t>another 2-3</w:t>
      </w:r>
      <w:r w:rsidRPr="009F74E3">
        <w:rPr>
          <w:rFonts w:ascii="Arial" w:hAnsi="Arial" w:cs="Arial"/>
          <w:b/>
          <w:bCs/>
          <w:sz w:val="24"/>
          <w:szCs w:val="24"/>
        </w:rPr>
        <w:t xml:space="preserve"> workers.   </w:t>
      </w:r>
    </w:p>
    <w:sectPr w:rsidR="00DB138D" w:rsidRPr="00C7118D" w:rsidSect="00C35F50">
      <w:footerReference w:type="default" r:id="rId14"/>
      <w:headerReference w:type="first" r:id="rId15"/>
      <w:pgSz w:w="11907" w:h="16840" w:code="9"/>
      <w:pgMar w:top="1021" w:right="1440" w:bottom="139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D180B" w14:textId="77777777" w:rsidR="009D4644" w:rsidRDefault="009D4644">
      <w:pPr>
        <w:spacing w:after="0" w:line="240" w:lineRule="auto"/>
      </w:pPr>
      <w:r>
        <w:separator/>
      </w:r>
    </w:p>
  </w:endnote>
  <w:endnote w:type="continuationSeparator" w:id="0">
    <w:p w14:paraId="491BCCC5" w14:textId="77777777" w:rsidR="009D4644" w:rsidRDefault="009D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B9C24" w14:textId="77777777" w:rsidR="00DB138D" w:rsidRDefault="00DB138D">
    <w:pPr>
      <w:pStyle w:val="Footer"/>
      <w:jc w:val="right"/>
    </w:pPr>
    <w:r>
      <w:t>Telangana Industrial Health Clinic Ltd.</w:t>
    </w:r>
    <w:r>
      <w:tab/>
    </w:r>
    <w:r>
      <w:tab/>
    </w:r>
    <w:sdt>
      <w:sdtPr>
        <w:id w:val="-1848090685"/>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893C8D">
          <w:rPr>
            <w:noProof/>
          </w:rPr>
          <w:t>3</w:t>
        </w:r>
        <w:r>
          <w:rPr>
            <w:noProof/>
          </w:rPr>
          <w:fldChar w:fldCharType="end"/>
        </w:r>
        <w:r>
          <w:t xml:space="preserve"> </w:t>
        </w:r>
      </w:sdtContent>
    </w:sdt>
  </w:p>
  <w:p w14:paraId="7DF20656" w14:textId="77777777" w:rsidR="00DB138D" w:rsidRDefault="00DB1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0DC94" w14:textId="77777777" w:rsidR="009D4644" w:rsidRDefault="009D4644">
      <w:pPr>
        <w:spacing w:after="0" w:line="240" w:lineRule="auto"/>
      </w:pPr>
      <w:r>
        <w:separator/>
      </w:r>
    </w:p>
  </w:footnote>
  <w:footnote w:type="continuationSeparator" w:id="0">
    <w:p w14:paraId="4F8FBBA5" w14:textId="77777777" w:rsidR="009D4644" w:rsidRDefault="009D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5E25E" w14:textId="46BE353D" w:rsidR="00DB138D" w:rsidRPr="00811B18" w:rsidRDefault="00DB138D">
    <w:pPr>
      <w:pStyle w:val="Header"/>
      <w:rPr>
        <w:rFonts w:ascii="Arial" w:hAnsi="Arial" w:cs="Arial"/>
        <w:b/>
        <w:bCs/>
        <w:sz w:val="24"/>
        <w:szCs w:val="24"/>
      </w:rPr>
    </w:pPr>
    <w:r w:rsidRPr="00811B18">
      <w:rPr>
        <w:rFonts w:ascii="Arial" w:hAnsi="Arial" w:cs="Arial"/>
        <w:b/>
        <w:bCs/>
        <w:sz w:val="24"/>
        <w:szCs w:val="24"/>
      </w:rPr>
      <w:t>Telangana Industrial Health Clinic Ltd.</w:t>
    </w:r>
    <w:r w:rsidR="00C7118D">
      <w:rPr>
        <w:rFonts w:ascii="Arial" w:hAnsi="Arial" w:cs="Arial"/>
        <w:b/>
        <w:bCs/>
        <w:sz w:val="24"/>
        <w:szCs w:val="24"/>
      </w:rPr>
      <w:t xml:space="preserve">                                                </w:t>
    </w:r>
    <w:r w:rsidR="00C7118D" w:rsidRPr="00F96FF7">
      <w:rPr>
        <w:rFonts w:ascii="Arial" w:hAnsi="Arial" w:cs="Arial"/>
        <w:b/>
        <w:bCs/>
        <w:u w:val="single"/>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0CBC"/>
    <w:multiLevelType w:val="hybridMultilevel"/>
    <w:tmpl w:val="793E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F32AB"/>
    <w:multiLevelType w:val="hybridMultilevel"/>
    <w:tmpl w:val="1FC40FE4"/>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37E0AA3"/>
    <w:multiLevelType w:val="hybridMultilevel"/>
    <w:tmpl w:val="FEFCB7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9D23E1"/>
    <w:multiLevelType w:val="hybridMultilevel"/>
    <w:tmpl w:val="2CD8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3465A"/>
    <w:multiLevelType w:val="hybridMultilevel"/>
    <w:tmpl w:val="5298FBC4"/>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FE0D22"/>
    <w:multiLevelType w:val="hybridMultilevel"/>
    <w:tmpl w:val="E9F60C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04300C0"/>
    <w:multiLevelType w:val="hybridMultilevel"/>
    <w:tmpl w:val="09160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2DB43F0"/>
    <w:multiLevelType w:val="hybridMultilevel"/>
    <w:tmpl w:val="9A16EBB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6FC06E53"/>
    <w:multiLevelType w:val="hybridMultilevel"/>
    <w:tmpl w:val="6B423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6"/>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289"/>
    <w:rsid w:val="000A3399"/>
    <w:rsid w:val="000A6F17"/>
    <w:rsid w:val="000E246B"/>
    <w:rsid w:val="0010486A"/>
    <w:rsid w:val="001306CA"/>
    <w:rsid w:val="00132DD8"/>
    <w:rsid w:val="0015352D"/>
    <w:rsid w:val="001D7545"/>
    <w:rsid w:val="00203C2E"/>
    <w:rsid w:val="002433A1"/>
    <w:rsid w:val="00256369"/>
    <w:rsid w:val="00273622"/>
    <w:rsid w:val="00294559"/>
    <w:rsid w:val="002D39D3"/>
    <w:rsid w:val="003178B6"/>
    <w:rsid w:val="00331252"/>
    <w:rsid w:val="00360D91"/>
    <w:rsid w:val="003E24EA"/>
    <w:rsid w:val="00450A86"/>
    <w:rsid w:val="004F66E4"/>
    <w:rsid w:val="00517289"/>
    <w:rsid w:val="00546443"/>
    <w:rsid w:val="00546DF0"/>
    <w:rsid w:val="00556F33"/>
    <w:rsid w:val="005570E2"/>
    <w:rsid w:val="00562305"/>
    <w:rsid w:val="005C7300"/>
    <w:rsid w:val="00630E6F"/>
    <w:rsid w:val="006473E9"/>
    <w:rsid w:val="00694400"/>
    <w:rsid w:val="0069493D"/>
    <w:rsid w:val="006A7C3B"/>
    <w:rsid w:val="006C4121"/>
    <w:rsid w:val="0074142D"/>
    <w:rsid w:val="007D28D4"/>
    <w:rsid w:val="00860630"/>
    <w:rsid w:val="00893C8D"/>
    <w:rsid w:val="008C1CF2"/>
    <w:rsid w:val="008F4721"/>
    <w:rsid w:val="00920819"/>
    <w:rsid w:val="009C038D"/>
    <w:rsid w:val="009D4644"/>
    <w:rsid w:val="00A86E33"/>
    <w:rsid w:val="00AB5FBA"/>
    <w:rsid w:val="00AB69F2"/>
    <w:rsid w:val="00B3259C"/>
    <w:rsid w:val="00B76B94"/>
    <w:rsid w:val="00B82B4C"/>
    <w:rsid w:val="00BC3E55"/>
    <w:rsid w:val="00C02FB5"/>
    <w:rsid w:val="00C07951"/>
    <w:rsid w:val="00C2228C"/>
    <w:rsid w:val="00C30B5A"/>
    <w:rsid w:val="00C35F50"/>
    <w:rsid w:val="00C46976"/>
    <w:rsid w:val="00C7118D"/>
    <w:rsid w:val="00C733D6"/>
    <w:rsid w:val="00C73922"/>
    <w:rsid w:val="00C7768C"/>
    <w:rsid w:val="00CC64AE"/>
    <w:rsid w:val="00D206A0"/>
    <w:rsid w:val="00D647DB"/>
    <w:rsid w:val="00DB138D"/>
    <w:rsid w:val="00E11FFF"/>
    <w:rsid w:val="00E75C10"/>
    <w:rsid w:val="00E82E0D"/>
    <w:rsid w:val="00EA448B"/>
    <w:rsid w:val="00ED1899"/>
    <w:rsid w:val="00F016C9"/>
    <w:rsid w:val="00F127BF"/>
    <w:rsid w:val="00F7106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13A1BA"/>
  <w15:docId w15:val="{32795F09-98F3-4025-9C59-8B39140C6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28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17289"/>
    <w:pPr>
      <w:ind w:left="720"/>
      <w:contextualSpacing/>
    </w:pPr>
  </w:style>
  <w:style w:type="table" w:styleId="TableGrid">
    <w:name w:val="Table Grid"/>
    <w:basedOn w:val="TableNormal"/>
    <w:uiPriority w:val="39"/>
    <w:rsid w:val="0051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7289"/>
    <w:pPr>
      <w:spacing w:after="0" w:line="240" w:lineRule="auto"/>
    </w:pPr>
    <w:rPr>
      <w:rFonts w:ascii="Calibri" w:hAnsi="Calibri" w:cs="Calibri"/>
    </w:rPr>
  </w:style>
  <w:style w:type="paragraph" w:styleId="Header">
    <w:name w:val="header"/>
    <w:basedOn w:val="Normal"/>
    <w:link w:val="HeaderChar"/>
    <w:uiPriority w:val="99"/>
    <w:unhideWhenUsed/>
    <w:rsid w:val="00517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289"/>
  </w:style>
  <w:style w:type="paragraph" w:styleId="Footer">
    <w:name w:val="footer"/>
    <w:basedOn w:val="Normal"/>
    <w:link w:val="FooterChar"/>
    <w:uiPriority w:val="99"/>
    <w:unhideWhenUsed/>
    <w:rsid w:val="00517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289"/>
  </w:style>
  <w:style w:type="paragraph" w:styleId="BalloonText">
    <w:name w:val="Balloon Text"/>
    <w:basedOn w:val="Normal"/>
    <w:link w:val="BalloonTextChar"/>
    <w:uiPriority w:val="99"/>
    <w:semiHidden/>
    <w:unhideWhenUsed/>
    <w:rsid w:val="005570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0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4327">
      <w:bodyDiv w:val="1"/>
      <w:marLeft w:val="0"/>
      <w:marRight w:val="0"/>
      <w:marTop w:val="0"/>
      <w:marBottom w:val="0"/>
      <w:divBdr>
        <w:top w:val="none" w:sz="0" w:space="0" w:color="auto"/>
        <w:left w:val="none" w:sz="0" w:space="0" w:color="auto"/>
        <w:bottom w:val="none" w:sz="0" w:space="0" w:color="auto"/>
        <w:right w:val="none" w:sz="0" w:space="0" w:color="auto"/>
      </w:divBdr>
    </w:div>
    <w:div w:id="584193629">
      <w:bodyDiv w:val="1"/>
      <w:marLeft w:val="0"/>
      <w:marRight w:val="0"/>
      <w:marTop w:val="0"/>
      <w:marBottom w:val="0"/>
      <w:divBdr>
        <w:top w:val="none" w:sz="0" w:space="0" w:color="auto"/>
        <w:left w:val="none" w:sz="0" w:space="0" w:color="auto"/>
        <w:bottom w:val="none" w:sz="0" w:space="0" w:color="auto"/>
        <w:right w:val="none" w:sz="0" w:space="0" w:color="auto"/>
      </w:divBdr>
    </w:div>
    <w:div w:id="609777406">
      <w:bodyDiv w:val="1"/>
      <w:marLeft w:val="0"/>
      <w:marRight w:val="0"/>
      <w:marTop w:val="0"/>
      <w:marBottom w:val="0"/>
      <w:divBdr>
        <w:top w:val="none" w:sz="0" w:space="0" w:color="auto"/>
        <w:left w:val="none" w:sz="0" w:space="0" w:color="auto"/>
        <w:bottom w:val="none" w:sz="0" w:space="0" w:color="auto"/>
        <w:right w:val="none" w:sz="0" w:space="0" w:color="auto"/>
      </w:divBdr>
    </w:div>
    <w:div w:id="821703035">
      <w:bodyDiv w:val="1"/>
      <w:marLeft w:val="0"/>
      <w:marRight w:val="0"/>
      <w:marTop w:val="0"/>
      <w:marBottom w:val="0"/>
      <w:divBdr>
        <w:top w:val="none" w:sz="0" w:space="0" w:color="auto"/>
        <w:left w:val="none" w:sz="0" w:space="0" w:color="auto"/>
        <w:bottom w:val="none" w:sz="0" w:space="0" w:color="auto"/>
        <w:right w:val="none" w:sz="0" w:space="0" w:color="auto"/>
      </w:divBdr>
    </w:div>
    <w:div w:id="1290429065">
      <w:bodyDiv w:val="1"/>
      <w:marLeft w:val="0"/>
      <w:marRight w:val="0"/>
      <w:marTop w:val="0"/>
      <w:marBottom w:val="0"/>
      <w:divBdr>
        <w:top w:val="none" w:sz="0" w:space="0" w:color="auto"/>
        <w:left w:val="none" w:sz="0" w:space="0" w:color="auto"/>
        <w:bottom w:val="none" w:sz="0" w:space="0" w:color="auto"/>
        <w:right w:val="none" w:sz="0" w:space="0" w:color="auto"/>
      </w:divBdr>
    </w:div>
    <w:div w:id="13750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8B5031CD77543852BC564FF33A3C9" ma:contentTypeVersion="13" ma:contentTypeDescription="Create a new document." ma:contentTypeScope="" ma:versionID="baf3e2718c4954ed9f92312950683f0f">
  <xsd:schema xmlns:xsd="http://www.w3.org/2001/XMLSchema" xmlns:xs="http://www.w3.org/2001/XMLSchema" xmlns:p="http://schemas.microsoft.com/office/2006/metadata/properties" xmlns:ns3="3272e5df-2253-4d71-973e-16855d8bcb84" xmlns:ns4="6762e959-c9eb-49c0-afc9-1ca646862547" targetNamespace="http://schemas.microsoft.com/office/2006/metadata/properties" ma:root="true" ma:fieldsID="47af95ee6a8554686c4059957d590131" ns3:_="" ns4:_="">
    <xsd:import namespace="3272e5df-2253-4d71-973e-16855d8bcb84"/>
    <xsd:import namespace="6762e959-c9eb-49c0-afc9-1ca6468625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2e5df-2253-4d71-973e-16855d8bc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2e959-c9eb-49c0-afc9-1ca6468625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E6A12B-F006-44FD-9203-B3235BF4A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2e5df-2253-4d71-973e-16855d8bcb84"/>
    <ds:schemaRef ds:uri="6762e959-c9eb-49c0-afc9-1ca646862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D9FE5-DFF5-4C53-96CB-A19CB7B614C0}">
  <ds:schemaRefs>
    <ds:schemaRef ds:uri="http://purl.org/dc/terms/"/>
    <ds:schemaRef ds:uri="http://schemas.openxmlformats.org/package/2006/metadata/core-properties"/>
    <ds:schemaRef ds:uri="6762e959-c9eb-49c0-afc9-1ca646862547"/>
    <ds:schemaRef ds:uri="http://schemas.microsoft.com/office/2006/documentManagement/types"/>
    <ds:schemaRef ds:uri="http://schemas.microsoft.com/office/infopath/2007/PartnerControls"/>
    <ds:schemaRef ds:uri="http://purl.org/dc/elements/1.1/"/>
    <ds:schemaRef ds:uri="http://schemas.microsoft.com/office/2006/metadata/properties"/>
    <ds:schemaRef ds:uri="3272e5df-2253-4d71-973e-16855d8bcb84"/>
    <ds:schemaRef ds:uri="http://www.w3.org/XML/1998/namespace"/>
    <ds:schemaRef ds:uri="http://purl.org/dc/dcmitype/"/>
  </ds:schemaRefs>
</ds:datastoreItem>
</file>

<file path=customXml/itemProps3.xml><?xml version="1.0" encoding="utf-8"?>
<ds:datastoreItem xmlns:ds="http://schemas.openxmlformats.org/officeDocument/2006/customXml" ds:itemID="{8AC2D338-E128-45A3-BBF3-294CD9F015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Reddy</dc:creator>
  <cp:keywords/>
  <dc:description/>
  <cp:lastModifiedBy>Bhavani</cp:lastModifiedBy>
  <cp:revision>5</cp:revision>
  <dcterms:created xsi:type="dcterms:W3CDTF">2020-05-19T07:20:00Z</dcterms:created>
  <dcterms:modified xsi:type="dcterms:W3CDTF">2020-05-19T07:50:00Z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0x01010053C8B5031CD77543852BC564FF33A3C9</vt:lpwstr>
  </property>
</Properties>
</file>